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F2220" w14:textId="48BDF687" w:rsidR="008C5EB5" w:rsidRPr="00440A32" w:rsidRDefault="008C5EB5" w:rsidP="008C5EB5">
      <w:pPr>
        <w:jc w:val="right"/>
        <w:rPr>
          <w:rFonts w:cstheme="minorHAnsi"/>
          <w:b/>
          <w:i/>
        </w:rPr>
      </w:pPr>
      <w:r w:rsidRPr="00440A32">
        <w:rPr>
          <w:rFonts w:cstheme="minorHAnsi"/>
          <w:b/>
          <w:i/>
        </w:rPr>
        <w:t>Załącznik nr 5 do SWZ</w:t>
      </w:r>
    </w:p>
    <w:p w14:paraId="54C9DB60" w14:textId="77777777" w:rsidR="00263BCA" w:rsidRPr="00440A32" w:rsidRDefault="00263BCA" w:rsidP="00263BCA">
      <w:pPr>
        <w:spacing w:after="0" w:line="240" w:lineRule="auto"/>
        <w:rPr>
          <w:rFonts w:cstheme="minorHAnsi"/>
          <w:b/>
        </w:rPr>
      </w:pPr>
    </w:p>
    <w:p w14:paraId="5EF1E197" w14:textId="77777777" w:rsidR="00263BCA" w:rsidRPr="00440A32" w:rsidRDefault="00263BCA" w:rsidP="006A51B7">
      <w:pPr>
        <w:widowControl w:val="0"/>
        <w:tabs>
          <w:tab w:val="left" w:pos="2175"/>
          <w:tab w:val="center" w:pos="4536"/>
        </w:tabs>
        <w:suppressAutoHyphens/>
        <w:spacing w:after="0" w:line="240" w:lineRule="auto"/>
        <w:jc w:val="center"/>
        <w:rPr>
          <w:rFonts w:eastAsia="SimSun" w:cstheme="minorHAnsi"/>
          <w:kern w:val="1"/>
          <w:lang w:eastAsia="hi-IN" w:bidi="hi-IN"/>
        </w:rPr>
      </w:pPr>
      <w:r w:rsidRPr="00440A32">
        <w:rPr>
          <w:rFonts w:eastAsia="SimSun" w:cstheme="minorHAnsi"/>
          <w:kern w:val="1"/>
          <w:lang w:eastAsia="hi-IN" w:bidi="hi-IN"/>
        </w:rPr>
        <w:t>Umowa nr</w:t>
      </w:r>
    </w:p>
    <w:p w14:paraId="00685765" w14:textId="77777777" w:rsidR="00263BCA" w:rsidRPr="00440A32" w:rsidRDefault="00263BCA" w:rsidP="00263BCA">
      <w:pPr>
        <w:widowControl w:val="0"/>
        <w:suppressAutoHyphens/>
        <w:spacing w:after="0" w:line="240" w:lineRule="auto"/>
        <w:rPr>
          <w:rFonts w:eastAsia="SimSun" w:cstheme="minorHAnsi"/>
          <w:kern w:val="1"/>
          <w:lang w:eastAsia="hi-IN" w:bidi="hi-IN"/>
        </w:rPr>
      </w:pPr>
    </w:p>
    <w:p w14:paraId="3DED62A2" w14:textId="411A5151" w:rsidR="00263BCA" w:rsidRPr="00440A32" w:rsidRDefault="00263BCA" w:rsidP="00263BCA">
      <w:pPr>
        <w:widowControl w:val="0"/>
        <w:tabs>
          <w:tab w:val="left" w:pos="360"/>
        </w:tabs>
        <w:suppressAutoHyphens/>
        <w:spacing w:after="0" w:line="240" w:lineRule="auto"/>
        <w:rPr>
          <w:rFonts w:eastAsia="SimSun" w:cstheme="minorHAnsi"/>
          <w:b/>
          <w:kern w:val="1"/>
          <w:lang w:eastAsia="hi-IN" w:bidi="hi-IN"/>
        </w:rPr>
      </w:pPr>
      <w:r w:rsidRPr="00440A32">
        <w:rPr>
          <w:rFonts w:eastAsia="SimSun" w:cstheme="minorHAnsi"/>
          <w:kern w:val="1"/>
          <w:lang w:eastAsia="hi-IN" w:bidi="hi-IN"/>
        </w:rPr>
        <w:t xml:space="preserve">zawarta w dniu ............ pomiędzy Zamawiającym, tj. Gminą </w:t>
      </w:r>
      <w:r w:rsidR="001248A1" w:rsidRPr="00440A32">
        <w:rPr>
          <w:rFonts w:eastAsia="SimSun" w:cstheme="minorHAnsi"/>
          <w:kern w:val="1"/>
          <w:lang w:eastAsia="hi-IN" w:bidi="hi-IN"/>
        </w:rPr>
        <w:t>Krasnosielc</w:t>
      </w:r>
      <w:r w:rsidRPr="00440A32">
        <w:rPr>
          <w:rFonts w:eastAsia="SimSun" w:cstheme="minorHAnsi"/>
          <w:kern w:val="1"/>
          <w:lang w:eastAsia="hi-IN" w:bidi="hi-IN"/>
        </w:rPr>
        <w:t xml:space="preserve">, ul. </w:t>
      </w:r>
      <w:r w:rsidR="001248A1" w:rsidRPr="00440A32">
        <w:rPr>
          <w:rFonts w:eastAsia="SimSun" w:cstheme="minorHAnsi"/>
          <w:kern w:val="1"/>
          <w:lang w:eastAsia="hi-IN" w:bidi="hi-IN"/>
        </w:rPr>
        <w:t>Rynek 40</w:t>
      </w:r>
      <w:r w:rsidRPr="00440A32">
        <w:rPr>
          <w:rFonts w:eastAsia="SimSun" w:cstheme="minorHAnsi"/>
          <w:kern w:val="1"/>
          <w:lang w:eastAsia="hi-IN" w:bidi="hi-IN"/>
        </w:rPr>
        <w:t xml:space="preserve">, </w:t>
      </w:r>
      <w:r w:rsidR="001248A1" w:rsidRPr="00440A32">
        <w:rPr>
          <w:rFonts w:eastAsia="SimSun" w:cstheme="minorHAnsi"/>
          <w:kern w:val="1"/>
          <w:lang w:eastAsia="hi-IN" w:bidi="hi-IN"/>
        </w:rPr>
        <w:t>06-212</w:t>
      </w:r>
      <w:r w:rsidRPr="00440A32">
        <w:rPr>
          <w:rFonts w:eastAsia="SimSun" w:cstheme="minorHAnsi"/>
          <w:kern w:val="1"/>
          <w:lang w:eastAsia="hi-IN" w:bidi="hi-IN"/>
        </w:rPr>
        <w:t xml:space="preserve"> </w:t>
      </w:r>
      <w:r w:rsidR="001248A1" w:rsidRPr="00440A32">
        <w:rPr>
          <w:rFonts w:eastAsia="SimSun" w:cstheme="minorHAnsi"/>
          <w:kern w:val="1"/>
          <w:lang w:eastAsia="hi-IN" w:bidi="hi-IN"/>
        </w:rPr>
        <w:t>Krasnosielc</w:t>
      </w:r>
      <w:r w:rsidRPr="00440A32">
        <w:rPr>
          <w:rFonts w:eastAsia="SimSun" w:cstheme="minorHAnsi"/>
          <w:kern w:val="1"/>
          <w:lang w:eastAsia="hi-IN" w:bidi="hi-IN"/>
        </w:rPr>
        <w:t xml:space="preserve">, NIP </w:t>
      </w:r>
      <w:r w:rsidR="006A51B7" w:rsidRPr="00440A32">
        <w:rPr>
          <w:rFonts w:eastAsia="SimSun" w:cstheme="minorHAnsi"/>
          <w:kern w:val="1"/>
          <w:lang w:eastAsia="hi-IN" w:bidi="hi-IN"/>
        </w:rPr>
        <w:t>757 142 03 83, REGON 550668315,</w:t>
      </w:r>
      <w:r w:rsidRPr="00440A32">
        <w:rPr>
          <w:rFonts w:eastAsia="SimSun" w:cstheme="minorHAnsi"/>
          <w:kern w:val="1"/>
          <w:lang w:eastAsia="hi-IN" w:bidi="hi-IN"/>
        </w:rPr>
        <w:t xml:space="preserve"> którą reprezentuje: </w:t>
      </w:r>
    </w:p>
    <w:p w14:paraId="56EDA962" w14:textId="53FF7C7C" w:rsidR="00263BCA" w:rsidRPr="00440A32" w:rsidRDefault="00263BCA" w:rsidP="00263BCA">
      <w:pPr>
        <w:widowControl w:val="0"/>
        <w:tabs>
          <w:tab w:val="left" w:pos="360"/>
        </w:tabs>
        <w:suppressAutoHyphens/>
        <w:spacing w:after="0" w:line="240" w:lineRule="auto"/>
        <w:rPr>
          <w:rFonts w:eastAsia="SimSun" w:cstheme="minorHAnsi"/>
          <w:b/>
          <w:kern w:val="1"/>
          <w:lang w:eastAsia="hi-IN" w:bidi="hi-IN"/>
        </w:rPr>
      </w:pPr>
      <w:r w:rsidRPr="00440A32">
        <w:rPr>
          <w:rFonts w:eastAsia="SimSun" w:cstheme="minorHAnsi"/>
          <w:b/>
          <w:kern w:val="1"/>
          <w:lang w:eastAsia="hi-IN" w:bidi="hi-IN"/>
        </w:rPr>
        <w:t xml:space="preserve">Wójt Gminy </w:t>
      </w:r>
      <w:r w:rsidR="001248A1" w:rsidRPr="00440A32">
        <w:rPr>
          <w:rFonts w:eastAsia="SimSun" w:cstheme="minorHAnsi"/>
          <w:b/>
          <w:kern w:val="1"/>
          <w:lang w:eastAsia="hi-IN" w:bidi="hi-IN"/>
        </w:rPr>
        <w:t xml:space="preserve">Krasnosielc </w:t>
      </w:r>
      <w:r w:rsidRPr="00440A32">
        <w:rPr>
          <w:rFonts w:eastAsia="SimSun" w:cstheme="minorHAnsi"/>
          <w:b/>
          <w:kern w:val="1"/>
          <w:lang w:eastAsia="hi-IN" w:bidi="hi-IN"/>
        </w:rPr>
        <w:t xml:space="preserve">– </w:t>
      </w:r>
      <w:r w:rsidR="001248A1" w:rsidRPr="00440A32">
        <w:rPr>
          <w:rFonts w:eastAsia="SimSun" w:cstheme="minorHAnsi"/>
          <w:b/>
          <w:kern w:val="1"/>
          <w:lang w:eastAsia="hi-IN" w:bidi="hi-IN"/>
        </w:rPr>
        <w:t>Paweł Ruszczyński</w:t>
      </w:r>
    </w:p>
    <w:p w14:paraId="0B578DFF" w14:textId="3A9FDA3D" w:rsidR="001248A1" w:rsidRPr="00440A32" w:rsidRDefault="001248A1" w:rsidP="00263BCA">
      <w:pPr>
        <w:widowControl w:val="0"/>
        <w:tabs>
          <w:tab w:val="left" w:pos="360"/>
        </w:tabs>
        <w:suppressAutoHyphens/>
        <w:spacing w:after="0" w:line="240" w:lineRule="auto"/>
        <w:rPr>
          <w:rFonts w:eastAsia="SimSun" w:cstheme="minorHAnsi"/>
          <w:kern w:val="1"/>
          <w:lang w:eastAsia="hi-IN" w:bidi="hi-IN"/>
        </w:rPr>
      </w:pPr>
      <w:r w:rsidRPr="00440A32">
        <w:rPr>
          <w:rFonts w:eastAsia="SimSun" w:cstheme="minorHAnsi"/>
          <w:b/>
          <w:kern w:val="1"/>
          <w:lang w:eastAsia="hi-IN" w:bidi="hi-IN"/>
        </w:rPr>
        <w:t>Skarbnik Gminy Krasnosielc – Mirosława Waszczak</w:t>
      </w:r>
    </w:p>
    <w:p w14:paraId="7687F63B" w14:textId="77777777" w:rsidR="00263BCA" w:rsidRPr="00440A32" w:rsidRDefault="00263BCA" w:rsidP="00263BCA">
      <w:pPr>
        <w:widowControl w:val="0"/>
        <w:tabs>
          <w:tab w:val="left" w:pos="360"/>
        </w:tabs>
        <w:suppressAutoHyphens/>
        <w:spacing w:after="0" w:line="240" w:lineRule="auto"/>
        <w:rPr>
          <w:rFonts w:eastAsia="SimSun" w:cstheme="minorHAnsi"/>
          <w:kern w:val="1"/>
          <w:lang w:eastAsia="hi-IN" w:bidi="hi-IN"/>
        </w:rPr>
      </w:pPr>
    </w:p>
    <w:p w14:paraId="58FE2946" w14:textId="77777777" w:rsidR="00263BCA" w:rsidRPr="00440A32" w:rsidRDefault="00263BCA" w:rsidP="00263BCA">
      <w:pPr>
        <w:widowControl w:val="0"/>
        <w:suppressAutoHyphens/>
        <w:spacing w:after="0" w:line="240" w:lineRule="auto"/>
        <w:rPr>
          <w:rFonts w:eastAsia="SimSun" w:cstheme="minorHAnsi"/>
          <w:kern w:val="1"/>
          <w:lang w:eastAsia="hi-IN" w:bidi="hi-IN"/>
        </w:rPr>
      </w:pPr>
      <w:r w:rsidRPr="00440A32">
        <w:rPr>
          <w:rFonts w:eastAsia="SimSun" w:cstheme="minorHAnsi"/>
          <w:kern w:val="1"/>
          <w:lang w:eastAsia="hi-IN" w:bidi="hi-IN"/>
        </w:rPr>
        <w:t xml:space="preserve">a Wykonawcą, którym jest:   </w:t>
      </w:r>
    </w:p>
    <w:p w14:paraId="29823561" w14:textId="77777777" w:rsidR="00263BCA" w:rsidRPr="00440A32" w:rsidRDefault="00263BCA" w:rsidP="00263BCA">
      <w:pPr>
        <w:widowControl w:val="0"/>
        <w:suppressAutoHyphens/>
        <w:spacing w:after="0" w:line="240" w:lineRule="auto"/>
        <w:rPr>
          <w:rFonts w:eastAsia="SimSun" w:cstheme="minorHAnsi"/>
          <w:kern w:val="1"/>
          <w:lang w:eastAsia="hi-IN" w:bidi="hi-IN"/>
        </w:rPr>
      </w:pPr>
      <w:r w:rsidRPr="00440A32">
        <w:rPr>
          <w:rFonts w:eastAsia="SimSun" w:cstheme="minorHAnsi"/>
          <w:kern w:val="1"/>
          <w:lang w:eastAsia="hi-IN" w:bidi="hi-IN"/>
        </w:rPr>
        <w:t xml:space="preserve"> ............................................................................................, </w:t>
      </w:r>
    </w:p>
    <w:p w14:paraId="034680A4" w14:textId="77777777" w:rsidR="00263BCA" w:rsidRPr="00440A32" w:rsidRDefault="00263BCA" w:rsidP="00263BCA">
      <w:pPr>
        <w:widowControl w:val="0"/>
        <w:suppressAutoHyphens/>
        <w:spacing w:after="0" w:line="240" w:lineRule="auto"/>
        <w:rPr>
          <w:rFonts w:eastAsia="SimSun" w:cstheme="minorHAnsi"/>
          <w:kern w:val="1"/>
          <w:lang w:eastAsia="hi-IN" w:bidi="hi-IN"/>
        </w:rPr>
      </w:pPr>
      <w:r w:rsidRPr="00440A32">
        <w:rPr>
          <w:rFonts w:eastAsia="SimSun" w:cstheme="minorHAnsi"/>
          <w:kern w:val="1"/>
          <w:lang w:eastAsia="hi-IN" w:bidi="hi-IN"/>
        </w:rPr>
        <w:t>reprezentowanym przez: ....................................................,</w:t>
      </w:r>
    </w:p>
    <w:p w14:paraId="42C1C21C" w14:textId="77777777" w:rsidR="00263BCA" w:rsidRPr="00440A32" w:rsidRDefault="00263BCA" w:rsidP="00263BCA">
      <w:pPr>
        <w:widowControl w:val="0"/>
        <w:suppressAutoHyphens/>
        <w:spacing w:after="0" w:line="240" w:lineRule="auto"/>
        <w:rPr>
          <w:rFonts w:eastAsia="SimSun" w:cstheme="minorHAnsi"/>
          <w:kern w:val="1"/>
          <w:lang w:eastAsia="hi-IN" w:bidi="hi-IN"/>
        </w:rPr>
      </w:pPr>
    </w:p>
    <w:p w14:paraId="1E407E4C" w14:textId="4DBC1BB4" w:rsidR="00263BCA" w:rsidRPr="00440A32" w:rsidRDefault="00263BCA" w:rsidP="00263BCA">
      <w:pPr>
        <w:widowControl w:val="0"/>
        <w:suppressAutoHyphens/>
        <w:spacing w:after="0" w:line="240" w:lineRule="auto"/>
        <w:rPr>
          <w:rFonts w:eastAsia="SimSun" w:cstheme="minorHAnsi"/>
          <w:kern w:val="1"/>
          <w:lang w:eastAsia="hi-IN" w:bidi="hi-IN"/>
        </w:rPr>
      </w:pPr>
      <w:r w:rsidRPr="00440A32">
        <w:rPr>
          <w:rFonts w:eastAsia="SimSun" w:cstheme="minorHAnsi"/>
          <w:kern w:val="1"/>
          <w:lang w:eastAsia="hi-IN" w:bidi="hi-IN"/>
        </w:rPr>
        <w:t xml:space="preserve">w rezultacie dokonania przez Zamawiającego wyboru oferty Wykonawcy w trybie podstawowym, </w:t>
      </w:r>
      <w:r w:rsidR="001248A1" w:rsidRPr="00440A32">
        <w:rPr>
          <w:rFonts w:eastAsia="SimSun" w:cstheme="minorHAnsi"/>
          <w:kern w:val="1"/>
          <w:lang w:eastAsia="hi-IN" w:bidi="hi-IN"/>
        </w:rPr>
        <w:t xml:space="preserve">z możliwością </w:t>
      </w:r>
      <w:r w:rsidRPr="00440A32">
        <w:rPr>
          <w:rFonts w:eastAsia="SimSun" w:cstheme="minorHAnsi"/>
          <w:kern w:val="1"/>
          <w:lang w:eastAsia="hi-IN" w:bidi="hi-IN"/>
        </w:rPr>
        <w:t>negocjacji zgodnie z ustawą z dnia 11 września 2019 r. – Prawo zamówień publicznych (Dz.U. z 20</w:t>
      </w:r>
      <w:r w:rsidR="001355BA">
        <w:rPr>
          <w:rFonts w:eastAsia="SimSun" w:cstheme="minorHAnsi"/>
          <w:kern w:val="1"/>
          <w:lang w:eastAsia="hi-IN" w:bidi="hi-IN"/>
        </w:rPr>
        <w:t>2</w:t>
      </w:r>
      <w:r w:rsidR="00EA0CD4">
        <w:rPr>
          <w:rFonts w:eastAsia="SimSun" w:cstheme="minorHAnsi"/>
          <w:kern w:val="1"/>
          <w:lang w:eastAsia="hi-IN" w:bidi="hi-IN"/>
        </w:rPr>
        <w:t xml:space="preserve">6, </w:t>
      </w:r>
      <w:r w:rsidRPr="00440A32">
        <w:rPr>
          <w:rFonts w:eastAsia="SimSun" w:cstheme="minorHAnsi"/>
          <w:kern w:val="1"/>
          <w:lang w:eastAsia="hi-IN" w:bidi="hi-IN"/>
        </w:rPr>
        <w:t xml:space="preserve">poz. </w:t>
      </w:r>
      <w:r w:rsidR="00EA0CD4">
        <w:rPr>
          <w:rFonts w:eastAsia="SimSun" w:cstheme="minorHAnsi"/>
          <w:kern w:val="1"/>
          <w:lang w:eastAsia="hi-IN" w:bidi="hi-IN"/>
        </w:rPr>
        <w:t>793).</w:t>
      </w:r>
    </w:p>
    <w:p w14:paraId="2B39F716"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69C8D9C9" w14:textId="6407B0AA"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b/>
          <w:kern w:val="1"/>
          <w:lang w:eastAsia="hi-IN" w:bidi="hi-IN"/>
        </w:rPr>
      </w:pPr>
      <w:r w:rsidRPr="00440A32">
        <w:rPr>
          <w:rFonts w:eastAsia="SimSun" w:cstheme="minorHAnsi"/>
          <w:kern w:val="1"/>
          <w:lang w:eastAsia="hi-IN" w:bidi="hi-IN"/>
        </w:rPr>
        <w:t xml:space="preserve">§1 </w:t>
      </w:r>
      <w:r w:rsidR="001248A1" w:rsidRPr="00440A32">
        <w:rPr>
          <w:rFonts w:eastAsia="SimSun" w:cstheme="minorHAnsi"/>
          <w:b/>
          <w:kern w:val="1"/>
          <w:lang w:eastAsia="hi-IN" w:bidi="hi-IN"/>
        </w:rPr>
        <w:t>P</w:t>
      </w:r>
      <w:r w:rsidRPr="00440A32">
        <w:rPr>
          <w:rFonts w:eastAsia="SimSun" w:cstheme="minorHAnsi"/>
          <w:b/>
          <w:kern w:val="1"/>
          <w:lang w:eastAsia="hi-IN" w:bidi="hi-IN"/>
        </w:rPr>
        <w:t>rzedmiot umowy</w:t>
      </w:r>
    </w:p>
    <w:p w14:paraId="5957E935"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1C9A7364" w14:textId="77777777" w:rsidR="00263BCA" w:rsidRPr="00440A32" w:rsidRDefault="00263BCA" w:rsidP="00263BCA">
      <w:pPr>
        <w:widowControl w:val="0"/>
        <w:numPr>
          <w:ilvl w:val="0"/>
          <w:numId w:val="14"/>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Przedmiotem umowy jest </w:t>
      </w:r>
      <w:r w:rsidRPr="00440A32">
        <w:rPr>
          <w:rFonts w:eastAsia="SimSun" w:cstheme="minorHAnsi"/>
          <w:b/>
          <w:bCs/>
          <w:kern w:val="1"/>
          <w:lang w:eastAsia="hi-IN" w:bidi="hi-IN"/>
        </w:rPr>
        <w:t>………………………………………………………………………...…..</w:t>
      </w:r>
    </w:p>
    <w:p w14:paraId="6C4994B3" w14:textId="73B17664" w:rsidR="00263BCA" w:rsidRPr="00440A32" w:rsidRDefault="00263BCA" w:rsidP="00263BCA">
      <w:pPr>
        <w:widowControl w:val="0"/>
        <w:numPr>
          <w:ilvl w:val="0"/>
          <w:numId w:val="14"/>
        </w:numPr>
        <w:tabs>
          <w:tab w:val="clear" w:pos="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Szczegółowy zakres robót opisany został w Specyfikacji warunków zamówienia (dalej SWZ) oraz dokumentacji stanowiącej załącznik</w:t>
      </w:r>
      <w:r w:rsidR="001248A1" w:rsidRPr="00440A32">
        <w:rPr>
          <w:rFonts w:eastAsia="SimSun" w:cstheme="minorHAnsi"/>
          <w:kern w:val="1"/>
          <w:lang w:eastAsia="hi-IN" w:bidi="hi-IN"/>
        </w:rPr>
        <w:t>i</w:t>
      </w:r>
      <w:r w:rsidRPr="00440A32">
        <w:rPr>
          <w:rFonts w:eastAsia="SimSun" w:cstheme="minorHAnsi"/>
          <w:kern w:val="1"/>
          <w:lang w:eastAsia="hi-IN" w:bidi="hi-IN"/>
        </w:rPr>
        <w:t xml:space="preserve"> do SWZ.</w:t>
      </w:r>
    </w:p>
    <w:p w14:paraId="5DDA7AE8" w14:textId="77777777" w:rsidR="00263BCA" w:rsidRPr="00440A32" w:rsidRDefault="00263BCA" w:rsidP="00263BCA">
      <w:pPr>
        <w:widowControl w:val="0"/>
        <w:numPr>
          <w:ilvl w:val="0"/>
          <w:numId w:val="14"/>
        </w:numPr>
        <w:tabs>
          <w:tab w:val="left" w:pos="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Roboty muszą być wykonane zgodnie z obowiązującymi przepisami, normami oraz zasadami współczesnej wiedzy technicznej.</w:t>
      </w:r>
    </w:p>
    <w:p w14:paraId="21A9F511" w14:textId="77777777" w:rsidR="00263BCA" w:rsidRPr="00440A32" w:rsidRDefault="00263BCA" w:rsidP="00263BCA">
      <w:pPr>
        <w:widowControl w:val="0"/>
        <w:suppressAutoHyphens/>
        <w:spacing w:after="0" w:line="240" w:lineRule="auto"/>
        <w:ind w:left="720"/>
        <w:rPr>
          <w:rFonts w:eastAsia="SimSun" w:cstheme="minorHAnsi"/>
          <w:kern w:val="1"/>
          <w:lang w:eastAsia="hi-IN" w:bidi="hi-IN"/>
        </w:rPr>
      </w:pPr>
    </w:p>
    <w:p w14:paraId="102B5E67" w14:textId="311E61F3"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b/>
          <w:kern w:val="1"/>
          <w:lang w:eastAsia="hi-IN" w:bidi="hi-IN"/>
        </w:rPr>
      </w:pPr>
      <w:r w:rsidRPr="00440A32">
        <w:rPr>
          <w:rFonts w:eastAsia="SimSun" w:cstheme="minorHAnsi"/>
          <w:kern w:val="1"/>
          <w:lang w:eastAsia="hi-IN" w:bidi="hi-IN"/>
        </w:rPr>
        <w:t xml:space="preserve">§2 </w:t>
      </w:r>
      <w:r w:rsidR="001248A1" w:rsidRPr="00440A32">
        <w:rPr>
          <w:rFonts w:eastAsia="SimSun" w:cstheme="minorHAnsi"/>
          <w:b/>
          <w:kern w:val="1"/>
          <w:lang w:eastAsia="hi-IN" w:bidi="hi-IN"/>
        </w:rPr>
        <w:t>T</w:t>
      </w:r>
      <w:r w:rsidRPr="00440A32">
        <w:rPr>
          <w:rFonts w:eastAsia="SimSun" w:cstheme="minorHAnsi"/>
          <w:b/>
          <w:kern w:val="1"/>
          <w:lang w:eastAsia="hi-IN" w:bidi="hi-IN"/>
        </w:rPr>
        <w:t>ermin wykonania zamówienia</w:t>
      </w:r>
    </w:p>
    <w:p w14:paraId="6AD144FF"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b/>
          <w:kern w:val="1"/>
          <w:lang w:eastAsia="hi-IN" w:bidi="hi-IN"/>
        </w:rPr>
      </w:pPr>
    </w:p>
    <w:p w14:paraId="7950D196" w14:textId="77777777" w:rsidR="00263BCA" w:rsidRPr="00440A32" w:rsidRDefault="00263BCA" w:rsidP="00263BCA">
      <w:pPr>
        <w:widowControl w:val="0"/>
        <w:suppressAutoHyphens/>
        <w:spacing w:after="0" w:line="240" w:lineRule="auto"/>
        <w:rPr>
          <w:rFonts w:eastAsia="SimSun" w:cstheme="minorHAnsi"/>
          <w:kern w:val="1"/>
          <w:lang w:eastAsia="hi-IN" w:bidi="hi-IN"/>
        </w:rPr>
      </w:pPr>
      <w:r w:rsidRPr="00440A32">
        <w:rPr>
          <w:rFonts w:eastAsia="SimSun" w:cstheme="minorHAnsi"/>
          <w:kern w:val="1"/>
          <w:lang w:eastAsia="hi-IN" w:bidi="hi-IN"/>
        </w:rPr>
        <w:t xml:space="preserve">Termin zakończenia robót będących przedmiotem umowy nastąpi nie później niż do </w:t>
      </w:r>
      <w:r w:rsidRPr="00440A32">
        <w:rPr>
          <w:rFonts w:eastAsia="SimSun" w:cstheme="minorHAnsi"/>
          <w:b/>
          <w:bCs/>
          <w:kern w:val="1"/>
          <w:lang w:eastAsia="hi-IN" w:bidi="hi-IN"/>
        </w:rPr>
        <w:t xml:space="preserve">…………………... </w:t>
      </w:r>
    </w:p>
    <w:p w14:paraId="2C855783" w14:textId="77777777" w:rsidR="00263BCA" w:rsidRPr="00440A32" w:rsidRDefault="00263BCA" w:rsidP="00263BCA">
      <w:pPr>
        <w:widowControl w:val="0"/>
        <w:suppressAutoHyphens/>
        <w:spacing w:after="0" w:line="240" w:lineRule="auto"/>
        <w:ind w:left="720"/>
        <w:rPr>
          <w:rFonts w:eastAsia="SimSun" w:cstheme="minorHAnsi"/>
          <w:kern w:val="1"/>
          <w:lang w:eastAsia="hi-IN" w:bidi="hi-IN"/>
        </w:rPr>
      </w:pPr>
    </w:p>
    <w:p w14:paraId="127B0559" w14:textId="2A3B456D"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b/>
          <w:kern w:val="1"/>
          <w:lang w:eastAsia="hi-IN" w:bidi="hi-IN"/>
        </w:rPr>
      </w:pPr>
      <w:r w:rsidRPr="00440A32">
        <w:rPr>
          <w:rFonts w:eastAsia="SimSun" w:cstheme="minorHAnsi"/>
          <w:kern w:val="1"/>
          <w:lang w:eastAsia="hi-IN" w:bidi="hi-IN"/>
        </w:rPr>
        <w:t xml:space="preserve">§3 </w:t>
      </w:r>
      <w:r w:rsidR="001248A1" w:rsidRPr="00440A32">
        <w:rPr>
          <w:rFonts w:eastAsia="SimSun" w:cstheme="minorHAnsi"/>
          <w:b/>
          <w:kern w:val="1"/>
          <w:lang w:eastAsia="hi-IN" w:bidi="hi-IN"/>
        </w:rPr>
        <w:t>O</w:t>
      </w:r>
      <w:r w:rsidRPr="00440A32">
        <w:rPr>
          <w:rFonts w:eastAsia="SimSun" w:cstheme="minorHAnsi"/>
          <w:b/>
          <w:kern w:val="1"/>
          <w:lang w:eastAsia="hi-IN" w:bidi="hi-IN"/>
        </w:rPr>
        <w:t>bowiązki Wykonawcy</w:t>
      </w:r>
    </w:p>
    <w:p w14:paraId="1488E91F"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b/>
          <w:kern w:val="1"/>
          <w:lang w:eastAsia="hi-IN" w:bidi="hi-IN"/>
        </w:rPr>
      </w:pPr>
    </w:p>
    <w:p w14:paraId="6364102B" w14:textId="77777777" w:rsidR="00263BCA" w:rsidRPr="00440A32" w:rsidRDefault="00263BCA" w:rsidP="00263BCA">
      <w:pPr>
        <w:widowControl w:val="0"/>
        <w:suppressAutoHyphens/>
        <w:spacing w:after="0" w:line="240" w:lineRule="auto"/>
        <w:rPr>
          <w:rFonts w:eastAsia="SimSun" w:cstheme="minorHAnsi"/>
          <w:bCs/>
          <w:kern w:val="1"/>
          <w:lang w:eastAsia="hi-IN" w:bidi="hi-IN"/>
        </w:rPr>
      </w:pPr>
      <w:r w:rsidRPr="00440A32">
        <w:rPr>
          <w:rFonts w:eastAsia="SimSun" w:cstheme="minorHAnsi"/>
          <w:kern w:val="1"/>
          <w:lang w:eastAsia="hi-IN" w:bidi="hi-IN"/>
        </w:rPr>
        <w:t xml:space="preserve">Do obowiązków Wykonawcy należy: </w:t>
      </w:r>
    </w:p>
    <w:p w14:paraId="10CD2D85"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przejęcie terenu robót od Zamawiającego;</w:t>
      </w:r>
    </w:p>
    <w:p w14:paraId="2A581060"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realizacja przedmiotu umowy zgodnie z postanowieniami SWZ;</w:t>
      </w:r>
    </w:p>
    <w:p w14:paraId="0F78EA2D"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zabezpieczenie i wygrodzenie terenu robót;</w:t>
      </w:r>
    </w:p>
    <w:p w14:paraId="2CBC75C6"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zapewnienie dozoru mienia na terenie robót na własny koszt;</w:t>
      </w:r>
    </w:p>
    <w:p w14:paraId="54FEF3F6" w14:textId="2286E1E5" w:rsidR="00263BCA" w:rsidRPr="00440A32" w:rsidRDefault="00263BCA" w:rsidP="00263BCA">
      <w:pPr>
        <w:numPr>
          <w:ilvl w:val="0"/>
          <w:numId w:val="29"/>
        </w:numPr>
        <w:spacing w:after="0" w:line="240" w:lineRule="auto"/>
        <w:jc w:val="both"/>
        <w:rPr>
          <w:rFonts w:cstheme="minorHAnsi"/>
        </w:rPr>
      </w:pPr>
      <w:r w:rsidRPr="00440A32">
        <w:rPr>
          <w:rFonts w:cstheme="minorHAnsi"/>
        </w:rPr>
        <w:t>wykonanie przedmiotu umowy z materiałów odpowiadających wymaganiom określonym</w:t>
      </w:r>
      <w:r w:rsidRPr="00440A32">
        <w:rPr>
          <w:rFonts w:cstheme="minorHAnsi"/>
        </w:rPr>
        <w:br/>
        <w:t>w art. 10 ustawy z dnia 7 lipca 1994 r. Prawo budowlane okazania na każde żądanie Zamawiającego certyfikatów zgodności z polską normą lub aprobatą techniczną każdego używanego na budowie wyrobu;</w:t>
      </w:r>
    </w:p>
    <w:p w14:paraId="53E205B3"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zapewnienie na własny koszt transportu odpadów do miejsc ich wykorzystania lub utylizacji, łącznie z kosztami utylizacji;</w:t>
      </w:r>
    </w:p>
    <w:p w14:paraId="21017BFF"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ponoszenie pełnej odpowiedzialności za stan i przestrzeganie przepisów bhp i ochronę p.poż. na terenie robót, jak i za wszelkie szkody powstałe w trakcie trwania robót na terenie przyjętym od Zamawiającego lub mających związek z prowadzonymi robotami;</w:t>
      </w:r>
    </w:p>
    <w:p w14:paraId="50FEA28D"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terminowe wykonanie i przekazanie do eksploatacji przedmiotu umowy;</w:t>
      </w:r>
    </w:p>
    <w:p w14:paraId="53AEEEE9"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ponoszenie pełnej odpowiedzialności za stosowanie i bezpieczeństwo wszelkich działań prowadzonych na terenie robót i poza nim, a związanych z wykonaniem przedmiotu umowy;</w:t>
      </w:r>
    </w:p>
    <w:p w14:paraId="79104BDD"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ponoszenie pełnej odpowiedzialności za szkody oraz następstwa nieszczęśliwych wypadków pracowników i osób trzecich, powstałe w związku z prowadzonymi robotami, w tym także ruchem pojazdów;</w:t>
      </w:r>
    </w:p>
    <w:p w14:paraId="013B5AB8"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lastRenderedPageBreak/>
        <w:t>dostarczanie niezbędnych dokumentów potwierdzających parametry techniczne oraz wymagane normy stosowanych materiałów i urządzeń w tym np. wyników oraz protokołów badań, sprawozdań i prób dotyczących realizowanego przedmiotu niniejszej Umowy;</w:t>
      </w:r>
    </w:p>
    <w:p w14:paraId="5D13FB04"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zabezpieczenie instalacji, urządzeń i obiektów na terenie robót i w jej bezpośrednim otoczeniu, przed ich zniszczeniem lub uszkodzeniem w trakcie wykonywania robót;</w:t>
      </w:r>
    </w:p>
    <w:p w14:paraId="6291AECE"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dbanie o porządek na terenie robót oraz utrzymywanie terenu robót w należytym stanie</w:t>
      </w:r>
      <w:r w:rsidRPr="00440A32">
        <w:rPr>
          <w:rFonts w:cstheme="minorHAnsi"/>
        </w:rPr>
        <w:br/>
        <w:t>i porządku oraz w stanie wolnym od przeszkód komunikacyjnych;</w:t>
      </w:r>
    </w:p>
    <w:p w14:paraId="09EBFECA"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3D9A38B7"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kompletowanie w trakcie realizacji robót wszelkiej dokumentacji zgodnie z przepisami Prawa budowlanego oraz przygotowanie do odbioru końcowego kompletu protokołów niezbędnych przy odbiorze;</w:t>
      </w:r>
    </w:p>
    <w:p w14:paraId="607E9A32"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usunięcie wszelkich wad i usterek stwierdzonych przez nadzór inwestorski w trakcie trwania robót w terminie nie dłuższym niż termin technicznie uzasadniony i konieczny do ich usunięcia;</w:t>
      </w:r>
    </w:p>
    <w:p w14:paraId="73EE6892"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ponoszenie wyłącznej odpowiedzialności za wszelkie szkody będące następstwem niewykonania lub nienależytego wykonania przedmiotu umowy, które to szkody Wykonawca zobowiązuje się pokryć w pełnej wysokości;</w:t>
      </w:r>
    </w:p>
    <w:p w14:paraId="1C2EA546"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informowanie Zamawiającego o problemach technicznych lub okolicznościach, które mogą wpłynąć na jakość robót lub termin zakończenia robót;</w:t>
      </w:r>
    </w:p>
    <w:p w14:paraId="44872833"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Wykonawca zobowiązany jest zapewnić wykonanie i kierowanie robotami objętymi umową przez osoby posiadające stosowne kwalifikacje zawodowe i uprawnienia budowlane.</w:t>
      </w:r>
    </w:p>
    <w:p w14:paraId="101E0818"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Wykonawca zobowiązuje się wyznaczyć do kierowania robotami osoby wskazane w ofercie Wykonawcy;</w:t>
      </w:r>
    </w:p>
    <w:p w14:paraId="6B2932D8" w14:textId="77777777" w:rsidR="00263BCA" w:rsidRPr="00440A32" w:rsidRDefault="00263BCA" w:rsidP="00263BCA">
      <w:pPr>
        <w:numPr>
          <w:ilvl w:val="0"/>
          <w:numId w:val="29"/>
        </w:numPr>
        <w:spacing w:after="0" w:line="240" w:lineRule="auto"/>
        <w:jc w:val="both"/>
        <w:rPr>
          <w:rFonts w:cstheme="minorHAnsi"/>
        </w:rPr>
      </w:pPr>
      <w:r w:rsidRPr="00440A32">
        <w:rPr>
          <w:rFonts w:cstheme="minorHAnsi"/>
        </w:rPr>
        <w:t>zmiana którejkolwiek z osób, o których mowa w ust. 20,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14:paraId="2690762A" w14:textId="0A7C8265" w:rsidR="00263BCA" w:rsidRPr="00440A32" w:rsidRDefault="00263BCA" w:rsidP="00263BCA">
      <w:pPr>
        <w:numPr>
          <w:ilvl w:val="0"/>
          <w:numId w:val="29"/>
        </w:numPr>
        <w:spacing w:after="0" w:line="240" w:lineRule="auto"/>
        <w:jc w:val="both"/>
        <w:rPr>
          <w:rFonts w:cstheme="minorHAnsi"/>
        </w:rPr>
      </w:pPr>
      <w:r w:rsidRPr="00440A32">
        <w:rPr>
          <w:rFonts w:cstheme="minorHAnsi"/>
        </w:rPr>
        <w:t>zaakceptowana przez Zamawiającego zmiana którejkolwiek z osób, o których mowa w ust. 21 winna być potwierdzona pisemnie</w:t>
      </w:r>
      <w:r w:rsidR="00807867" w:rsidRPr="00440A32">
        <w:rPr>
          <w:rFonts w:cstheme="minorHAnsi"/>
        </w:rPr>
        <w:t>.</w:t>
      </w:r>
    </w:p>
    <w:p w14:paraId="0F12001A" w14:textId="77777777" w:rsidR="00263BCA" w:rsidRPr="00440A32" w:rsidRDefault="00263BCA" w:rsidP="00263BCA">
      <w:pPr>
        <w:spacing w:after="0" w:line="240" w:lineRule="auto"/>
        <w:ind w:left="720"/>
        <w:rPr>
          <w:rFonts w:cstheme="minorHAnsi"/>
        </w:rPr>
      </w:pPr>
    </w:p>
    <w:p w14:paraId="409AACED" w14:textId="65296AEC"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b/>
          <w:kern w:val="1"/>
          <w:lang w:eastAsia="hi-IN" w:bidi="hi-IN"/>
        </w:rPr>
      </w:pPr>
      <w:r w:rsidRPr="00440A32">
        <w:rPr>
          <w:rFonts w:eastAsia="SimSun" w:cstheme="minorHAnsi"/>
          <w:kern w:val="1"/>
          <w:lang w:eastAsia="hi-IN" w:bidi="hi-IN"/>
        </w:rPr>
        <w:t xml:space="preserve">§4 </w:t>
      </w:r>
      <w:r w:rsidR="00E30F79" w:rsidRPr="00440A32">
        <w:rPr>
          <w:rFonts w:eastAsia="SimSun" w:cstheme="minorHAnsi"/>
          <w:b/>
          <w:kern w:val="1"/>
          <w:lang w:eastAsia="hi-IN" w:bidi="hi-IN"/>
        </w:rPr>
        <w:t>O</w:t>
      </w:r>
      <w:r w:rsidRPr="00440A32">
        <w:rPr>
          <w:rFonts w:eastAsia="SimSun" w:cstheme="minorHAnsi"/>
          <w:b/>
          <w:kern w:val="1"/>
          <w:lang w:eastAsia="hi-IN" w:bidi="hi-IN"/>
        </w:rPr>
        <w:t>bowiązki Zamawiającego</w:t>
      </w:r>
    </w:p>
    <w:p w14:paraId="08E8E4E1"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b/>
          <w:kern w:val="1"/>
          <w:lang w:eastAsia="hi-IN" w:bidi="hi-IN"/>
        </w:rPr>
      </w:pPr>
    </w:p>
    <w:p w14:paraId="69A14AFA" w14:textId="77777777" w:rsidR="00263BCA" w:rsidRPr="00440A32" w:rsidRDefault="00263BCA" w:rsidP="00263BCA">
      <w:pPr>
        <w:widowControl w:val="0"/>
        <w:suppressAutoHyphens/>
        <w:spacing w:after="0" w:line="240" w:lineRule="auto"/>
        <w:rPr>
          <w:rFonts w:eastAsia="SimSun" w:cstheme="minorHAnsi"/>
          <w:bCs/>
          <w:kern w:val="1"/>
          <w:lang w:eastAsia="hi-IN" w:bidi="hi-IN"/>
        </w:rPr>
      </w:pPr>
      <w:r w:rsidRPr="00440A32">
        <w:rPr>
          <w:rFonts w:eastAsia="SimSun" w:cstheme="minorHAnsi"/>
          <w:kern w:val="1"/>
          <w:lang w:eastAsia="hi-IN" w:bidi="hi-IN"/>
        </w:rPr>
        <w:t>Do obowiązków Zamawiającego należy:</w:t>
      </w:r>
    </w:p>
    <w:p w14:paraId="6BC63E59" w14:textId="77777777" w:rsidR="00263BCA" w:rsidRPr="00440A32" w:rsidRDefault="00263BCA" w:rsidP="00263BCA">
      <w:pPr>
        <w:widowControl w:val="0"/>
        <w:numPr>
          <w:ilvl w:val="0"/>
          <w:numId w:val="30"/>
        </w:numPr>
        <w:suppressAutoHyphens/>
        <w:spacing w:after="0" w:line="240" w:lineRule="auto"/>
        <w:jc w:val="both"/>
        <w:rPr>
          <w:rFonts w:eastAsia="SimSun" w:cstheme="minorHAnsi"/>
          <w:bCs/>
          <w:kern w:val="1"/>
          <w:lang w:eastAsia="hi-IN" w:bidi="hi-IN"/>
        </w:rPr>
      </w:pPr>
      <w:r w:rsidRPr="00440A32">
        <w:rPr>
          <w:rFonts w:eastAsia="SimSun" w:cstheme="minorHAnsi"/>
          <w:bCs/>
          <w:kern w:val="1"/>
          <w:lang w:eastAsia="hi-IN" w:bidi="hi-IN"/>
        </w:rPr>
        <w:t>wprowadzenie i protokolarne przekazanie Wykonawcy terenu robót w terminie do 7 dni licząc od dnia podpisania umowy;</w:t>
      </w:r>
    </w:p>
    <w:p w14:paraId="2F52BAE5" w14:textId="77777777" w:rsidR="00263BCA" w:rsidRPr="00440A32" w:rsidRDefault="00263BCA" w:rsidP="00263BCA">
      <w:pPr>
        <w:widowControl w:val="0"/>
        <w:numPr>
          <w:ilvl w:val="0"/>
          <w:numId w:val="30"/>
        </w:numPr>
        <w:suppressAutoHyphens/>
        <w:spacing w:after="0" w:line="240" w:lineRule="auto"/>
        <w:jc w:val="both"/>
        <w:rPr>
          <w:rFonts w:eastAsia="SimSun" w:cstheme="minorHAnsi"/>
          <w:bCs/>
          <w:kern w:val="1"/>
          <w:lang w:eastAsia="hi-IN" w:bidi="hi-IN"/>
        </w:rPr>
      </w:pPr>
      <w:r w:rsidRPr="00440A32">
        <w:rPr>
          <w:rFonts w:eastAsia="SimSun" w:cstheme="minorHAnsi"/>
          <w:bCs/>
          <w:kern w:val="1"/>
          <w:lang w:eastAsia="hi-IN" w:bidi="hi-IN"/>
        </w:rPr>
        <w:t>odebranie przedmiotu Umowy po sprawdzeniu jego należytego wykonania;</w:t>
      </w:r>
    </w:p>
    <w:p w14:paraId="13D89FA9" w14:textId="77777777" w:rsidR="00263BCA" w:rsidRPr="00440A32" w:rsidRDefault="00263BCA" w:rsidP="00263BCA">
      <w:pPr>
        <w:widowControl w:val="0"/>
        <w:numPr>
          <w:ilvl w:val="0"/>
          <w:numId w:val="30"/>
        </w:numPr>
        <w:suppressAutoHyphens/>
        <w:spacing w:after="0" w:line="240" w:lineRule="auto"/>
        <w:jc w:val="both"/>
        <w:rPr>
          <w:rFonts w:eastAsia="SimSun" w:cstheme="minorHAnsi"/>
          <w:bCs/>
          <w:kern w:val="1"/>
          <w:lang w:eastAsia="hi-IN" w:bidi="hi-IN"/>
        </w:rPr>
      </w:pPr>
      <w:r w:rsidRPr="00440A32">
        <w:rPr>
          <w:rFonts w:eastAsia="SimSun" w:cstheme="minorHAnsi"/>
          <w:bCs/>
          <w:kern w:val="1"/>
          <w:lang w:eastAsia="hi-IN" w:bidi="hi-IN"/>
        </w:rPr>
        <w:t>terminowa zapłata wynagrodzenia za wykonane i odebrane prace.</w:t>
      </w:r>
    </w:p>
    <w:p w14:paraId="7871E045" w14:textId="77777777" w:rsidR="00263BCA" w:rsidRPr="00440A32" w:rsidRDefault="00263BCA" w:rsidP="00263BCA">
      <w:pPr>
        <w:widowControl w:val="0"/>
        <w:tabs>
          <w:tab w:val="left" w:pos="0"/>
        </w:tabs>
        <w:suppressAutoHyphens/>
        <w:spacing w:after="0" w:line="240" w:lineRule="auto"/>
        <w:rPr>
          <w:rFonts w:eastAsia="SimSun" w:cstheme="minorHAnsi"/>
          <w:kern w:val="1"/>
          <w:lang w:eastAsia="hi-IN" w:bidi="hi-IN"/>
        </w:rPr>
      </w:pPr>
    </w:p>
    <w:p w14:paraId="43B5BB04" w14:textId="78259A7D" w:rsidR="00263BCA" w:rsidRPr="00440A32" w:rsidRDefault="00263BCA" w:rsidP="00263BCA">
      <w:pPr>
        <w:widowControl w:val="0"/>
        <w:tabs>
          <w:tab w:val="left" w:pos="0"/>
        </w:tabs>
        <w:suppressAutoHyphens/>
        <w:spacing w:after="0" w:line="240" w:lineRule="auto"/>
        <w:jc w:val="center"/>
        <w:rPr>
          <w:rFonts w:eastAsia="SimSun" w:cstheme="minorHAnsi"/>
          <w:kern w:val="1"/>
          <w:lang w:eastAsia="hi-IN" w:bidi="hi-IN"/>
        </w:rPr>
      </w:pPr>
      <w:r w:rsidRPr="00440A32">
        <w:rPr>
          <w:rFonts w:eastAsia="SimSun" w:cstheme="minorHAnsi"/>
          <w:kern w:val="1"/>
          <w:lang w:eastAsia="hi-IN" w:bidi="hi-IN"/>
        </w:rPr>
        <w:t xml:space="preserve">§5 </w:t>
      </w:r>
      <w:r w:rsidR="00E30F79" w:rsidRPr="00440A32">
        <w:rPr>
          <w:rFonts w:eastAsia="SimSun" w:cstheme="minorHAnsi"/>
          <w:b/>
          <w:kern w:val="1"/>
          <w:lang w:eastAsia="hi-IN" w:bidi="hi-IN"/>
        </w:rPr>
        <w:t>W</w:t>
      </w:r>
      <w:r w:rsidRPr="00440A32">
        <w:rPr>
          <w:rFonts w:eastAsia="SimSun" w:cstheme="minorHAnsi"/>
          <w:b/>
          <w:kern w:val="1"/>
          <w:lang w:eastAsia="hi-IN" w:bidi="hi-IN"/>
        </w:rPr>
        <w:t>ynagrodzenie i zapłata wynagrodzenia</w:t>
      </w:r>
    </w:p>
    <w:p w14:paraId="2DD45D59"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470DF174" w14:textId="77777777" w:rsidR="00263BCA" w:rsidRPr="00440A32" w:rsidRDefault="00263BCA" w:rsidP="00263BCA">
      <w:pPr>
        <w:widowControl w:val="0"/>
        <w:numPr>
          <w:ilvl w:val="0"/>
          <w:numId w:val="5"/>
        </w:numPr>
        <w:tabs>
          <w:tab w:val="clear" w:pos="0"/>
          <w:tab w:val="num" w:pos="-357"/>
        </w:tabs>
        <w:suppressAutoHyphens/>
        <w:spacing w:after="0" w:line="240" w:lineRule="auto"/>
        <w:ind w:left="357" w:hanging="357"/>
        <w:jc w:val="both"/>
        <w:rPr>
          <w:rFonts w:eastAsia="SimSun" w:cstheme="minorHAnsi"/>
          <w:kern w:val="1"/>
          <w:lang w:eastAsia="hi-IN" w:bidi="hi-IN"/>
        </w:rPr>
      </w:pPr>
      <w:r w:rsidRPr="00440A32">
        <w:rPr>
          <w:rFonts w:eastAsia="SimSun" w:cstheme="minorHAnsi"/>
          <w:kern w:val="1"/>
          <w:lang w:eastAsia="hi-IN" w:bidi="hi-IN"/>
        </w:rPr>
        <w:t>Za wykonanie przedmiotu umowy ustala się wynagrodzenie ryczałtowe, które wynosi:</w:t>
      </w:r>
    </w:p>
    <w:p w14:paraId="7CF4CBF9" w14:textId="77777777" w:rsidR="00263BCA" w:rsidRPr="00440A32" w:rsidRDefault="00263BCA" w:rsidP="00263BCA">
      <w:pPr>
        <w:widowControl w:val="0"/>
        <w:suppressAutoHyphens/>
        <w:spacing w:after="0" w:line="240" w:lineRule="auto"/>
        <w:ind w:left="714"/>
        <w:rPr>
          <w:rFonts w:eastAsia="SimSun" w:cstheme="minorHAnsi"/>
          <w:kern w:val="1"/>
          <w:lang w:eastAsia="hi-IN" w:bidi="hi-IN"/>
        </w:rPr>
      </w:pPr>
    </w:p>
    <w:p w14:paraId="564211AE" w14:textId="77777777" w:rsidR="00263BCA" w:rsidRPr="00440A32" w:rsidRDefault="00263BCA" w:rsidP="00263BCA">
      <w:pPr>
        <w:spacing w:after="0" w:line="240" w:lineRule="auto"/>
        <w:ind w:left="357"/>
        <w:rPr>
          <w:rFonts w:cstheme="minorHAnsi"/>
        </w:rPr>
      </w:pPr>
      <w:bookmarkStart w:id="0" w:name="_Hlk72999626"/>
      <w:r w:rsidRPr="00440A32">
        <w:rPr>
          <w:rFonts w:cstheme="minorHAnsi"/>
        </w:rPr>
        <w:t>netto: .............................. zł</w:t>
      </w:r>
    </w:p>
    <w:p w14:paraId="3FAD34BA" w14:textId="77777777" w:rsidR="00263BCA" w:rsidRPr="00440A32" w:rsidRDefault="00263BCA" w:rsidP="00263BCA">
      <w:pPr>
        <w:spacing w:after="0" w:line="240" w:lineRule="auto"/>
        <w:ind w:left="357"/>
        <w:rPr>
          <w:rFonts w:cstheme="minorHAnsi"/>
        </w:rPr>
      </w:pPr>
      <w:r w:rsidRPr="00440A32">
        <w:rPr>
          <w:rFonts w:cstheme="minorHAnsi"/>
        </w:rPr>
        <w:t>podatek VAT: .............................. zł</w:t>
      </w:r>
    </w:p>
    <w:p w14:paraId="72CC885A" w14:textId="77777777" w:rsidR="00263BCA" w:rsidRPr="00440A32" w:rsidRDefault="00263BCA" w:rsidP="00263BCA">
      <w:pPr>
        <w:spacing w:after="0" w:line="240" w:lineRule="auto"/>
        <w:ind w:left="357"/>
        <w:rPr>
          <w:rFonts w:cstheme="minorHAnsi"/>
        </w:rPr>
      </w:pPr>
      <w:r w:rsidRPr="00440A32">
        <w:rPr>
          <w:rFonts w:cstheme="minorHAnsi"/>
        </w:rPr>
        <w:t>brutto: .............................. zł</w:t>
      </w:r>
    </w:p>
    <w:p w14:paraId="2AB3CDD5" w14:textId="77777777" w:rsidR="001248A1" w:rsidRPr="00440A32" w:rsidRDefault="00263BCA" w:rsidP="00263BCA">
      <w:pPr>
        <w:spacing w:after="0" w:line="240" w:lineRule="auto"/>
        <w:ind w:left="357"/>
        <w:rPr>
          <w:rFonts w:cstheme="minorHAnsi"/>
        </w:rPr>
      </w:pPr>
      <w:r w:rsidRPr="00440A32">
        <w:rPr>
          <w:rFonts w:cstheme="minorHAnsi"/>
        </w:rPr>
        <w:t>słownie brutto:..................................................................................................................................</w:t>
      </w:r>
    </w:p>
    <w:bookmarkEnd w:id="0"/>
    <w:p w14:paraId="2BF56315" w14:textId="7A17D043" w:rsidR="001248A1" w:rsidRPr="00440A32" w:rsidRDefault="001248A1" w:rsidP="001248A1">
      <w:pPr>
        <w:spacing w:after="0" w:line="240" w:lineRule="auto"/>
        <w:ind w:left="357"/>
        <w:rPr>
          <w:rFonts w:cstheme="minorHAnsi"/>
        </w:rPr>
      </w:pPr>
    </w:p>
    <w:p w14:paraId="7BBF6E1C" w14:textId="77777777" w:rsidR="00263BCA" w:rsidRPr="00440A32" w:rsidRDefault="00263BCA" w:rsidP="00263BCA">
      <w:pPr>
        <w:spacing w:after="0" w:line="240" w:lineRule="auto"/>
        <w:ind w:left="714"/>
        <w:rPr>
          <w:rFonts w:cstheme="minorHAnsi"/>
        </w:rPr>
      </w:pPr>
    </w:p>
    <w:p w14:paraId="79F02D8B" w14:textId="77777777" w:rsidR="00263BCA" w:rsidRPr="00440A32" w:rsidRDefault="00263BCA" w:rsidP="00263BCA">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lastRenderedPageBreak/>
        <w:t>Wynagrodzenie ryczałtowe o którym mowa w ust. 1 obejmuje wszystkie koszty związane</w:t>
      </w:r>
      <w:r w:rsidRPr="00440A32">
        <w:rPr>
          <w:rFonts w:eastAsia="SimSun" w:cstheme="minorHAnsi"/>
          <w:kern w:val="1"/>
          <w:lang w:eastAsia="hi-IN" w:bidi="hi-IN"/>
        </w:rPr>
        <w:br/>
        <w:t xml:space="preserve">z realizacją robót objętych dokumentacją, w tym ryzyko Wykonawcy z tytułu oszacowania wszelkich kosztów związanych z realizacją przedmiotu umowy, a także oddziaływania innych czynników mających lub mogących mieć wpływ na koszty. </w:t>
      </w:r>
    </w:p>
    <w:p w14:paraId="0E1013A0" w14:textId="77777777" w:rsidR="00263BCA" w:rsidRPr="00440A32" w:rsidRDefault="00263BCA" w:rsidP="00263BCA">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Niedoszacowanie, pominięcie oraz brak rozpoznania zakresu przedmiotu umowy nie może być podstawą do żądania zmiany wynagrodzenia ryczałtowego określonego w ust. 1 niniejszego paragrafu.</w:t>
      </w:r>
    </w:p>
    <w:p w14:paraId="19CDAAC8" w14:textId="77777777" w:rsidR="00263BCA" w:rsidRPr="00440A32" w:rsidRDefault="00263BCA" w:rsidP="00263BCA">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W przypadku wystąpienia robót dodatkowych, Wykonawca określi ich koszt, sporządzając kosztorys w oparciu o stawki, narzuty lub ceny jednostkowe robót przyjęte w kosztorysie ofertowym przedmiotowego zadania. Konieczność wykonania robót dodatkowych i ich zakres określi protokół konieczności zatwierdzony przez Zamawiającego.</w:t>
      </w:r>
    </w:p>
    <w:p w14:paraId="021D8357" w14:textId="4D208CC7" w:rsidR="00263BCA" w:rsidRPr="00440A32" w:rsidRDefault="00263BCA" w:rsidP="00263BCA">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Rozliczenie pomiędzy stronami za wykonane roboty nastąpi na podstawie </w:t>
      </w:r>
      <w:r w:rsidR="002D2328" w:rsidRPr="00440A32">
        <w:rPr>
          <w:rFonts w:eastAsia="SimSun" w:cstheme="minorHAnsi"/>
          <w:kern w:val="1"/>
          <w:lang w:eastAsia="hi-IN" w:bidi="hi-IN"/>
        </w:rPr>
        <w:t xml:space="preserve">faktury </w:t>
      </w:r>
      <w:r w:rsidR="001248A1" w:rsidRPr="00440A32">
        <w:rPr>
          <w:rFonts w:eastAsia="SimSun" w:cstheme="minorHAnsi"/>
          <w:kern w:val="1"/>
          <w:lang w:eastAsia="hi-IN" w:bidi="hi-IN"/>
        </w:rPr>
        <w:t>obejmującej koszt wykonani</w:t>
      </w:r>
      <w:r w:rsidR="002D2328" w:rsidRPr="00440A32">
        <w:rPr>
          <w:rFonts w:eastAsia="SimSun" w:cstheme="minorHAnsi"/>
          <w:kern w:val="1"/>
          <w:lang w:eastAsia="hi-IN" w:bidi="hi-IN"/>
        </w:rPr>
        <w:t>a przebudowy drogi</w:t>
      </w:r>
      <w:r w:rsidRPr="00440A32">
        <w:rPr>
          <w:rFonts w:eastAsia="SimSun" w:cstheme="minorHAnsi"/>
          <w:kern w:val="1"/>
          <w:lang w:eastAsia="hi-IN" w:bidi="hi-IN"/>
        </w:rPr>
        <w:t>, wystawion</w:t>
      </w:r>
      <w:r w:rsidR="002D2328" w:rsidRPr="00440A32">
        <w:rPr>
          <w:rFonts w:eastAsia="SimSun" w:cstheme="minorHAnsi"/>
          <w:kern w:val="1"/>
          <w:lang w:eastAsia="hi-IN" w:bidi="hi-IN"/>
        </w:rPr>
        <w:t>ej</w:t>
      </w:r>
      <w:r w:rsidRPr="00440A32">
        <w:rPr>
          <w:rFonts w:eastAsia="SimSun" w:cstheme="minorHAnsi"/>
          <w:kern w:val="1"/>
          <w:lang w:eastAsia="hi-IN" w:bidi="hi-IN"/>
        </w:rPr>
        <w:t xml:space="preserve"> przez Wykonawcę na podstawie zatwierdzon</w:t>
      </w:r>
      <w:r w:rsidR="002D2328" w:rsidRPr="00440A32">
        <w:rPr>
          <w:rFonts w:eastAsia="SimSun" w:cstheme="minorHAnsi"/>
          <w:kern w:val="1"/>
          <w:lang w:eastAsia="hi-IN" w:bidi="hi-IN"/>
        </w:rPr>
        <w:t xml:space="preserve">ego </w:t>
      </w:r>
      <w:r w:rsidRPr="00440A32">
        <w:rPr>
          <w:rFonts w:eastAsia="SimSun" w:cstheme="minorHAnsi"/>
          <w:kern w:val="1"/>
          <w:lang w:eastAsia="hi-IN" w:bidi="hi-IN"/>
        </w:rPr>
        <w:t>protokoł</w:t>
      </w:r>
      <w:r w:rsidR="002D2328" w:rsidRPr="00440A32">
        <w:rPr>
          <w:rFonts w:eastAsia="SimSun" w:cstheme="minorHAnsi"/>
          <w:kern w:val="1"/>
          <w:lang w:eastAsia="hi-IN" w:bidi="hi-IN"/>
        </w:rPr>
        <w:t>u</w:t>
      </w:r>
      <w:r w:rsidRPr="00440A32">
        <w:rPr>
          <w:rFonts w:eastAsia="SimSun" w:cstheme="minorHAnsi"/>
          <w:kern w:val="1"/>
          <w:lang w:eastAsia="hi-IN" w:bidi="hi-IN"/>
        </w:rPr>
        <w:t xml:space="preserve"> odbioru robót.</w:t>
      </w:r>
    </w:p>
    <w:p w14:paraId="41445B6D" w14:textId="77777777" w:rsidR="00263BCA" w:rsidRPr="00440A32" w:rsidRDefault="00263BCA" w:rsidP="00263BCA">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Zamawiający wyklucza, aby prawo do wynagrodzenia Wykonawcy obejmowało równowartość materiałów budowlanych, pozostających na placu budowy lub będących w posiadaniu Wykonawcy.</w:t>
      </w:r>
    </w:p>
    <w:p w14:paraId="13F08E3C" w14:textId="77777777" w:rsidR="00B31A04" w:rsidRDefault="00263BCA" w:rsidP="00E64F78">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B31A04">
        <w:rPr>
          <w:rFonts w:eastAsia="SimSun" w:cstheme="minorHAnsi"/>
          <w:kern w:val="1"/>
          <w:lang w:eastAsia="hi-IN" w:bidi="hi-IN"/>
        </w:rPr>
        <w:t>Płatności będą dokonywane przelewem na wskazany przez Wykonawcę rachunek bankowy,</w:t>
      </w:r>
      <w:r w:rsidRPr="00B31A04">
        <w:rPr>
          <w:rFonts w:eastAsia="SimSun" w:cstheme="minorHAnsi"/>
          <w:kern w:val="1"/>
          <w:lang w:eastAsia="hi-IN" w:bidi="hi-IN"/>
        </w:rPr>
        <w:br/>
        <w:t xml:space="preserve">w terminie 30 dni </w:t>
      </w:r>
      <w:r w:rsidR="00B31A04" w:rsidRPr="00B31A04">
        <w:rPr>
          <w:rFonts w:eastAsia="SimSun" w:cstheme="minorHAnsi"/>
          <w:kern w:val="1"/>
          <w:lang w:eastAsia="hi-IN" w:bidi="hi-IN"/>
        </w:rPr>
        <w:t>od daty otrzymania faktury ustrukturyzowanej, tj. od dnia nadania numeru KSeF ID. W przypadku, nadania numeru KSeF ID w sobotę lub w dzień ustawowo wolny od pracy termin płatności będzie liczony od dnia jej odebrania przez Urząd Gminy z KSeF w pierwszym dniu pracy Urzędu.</w:t>
      </w:r>
    </w:p>
    <w:p w14:paraId="622DB2A6" w14:textId="1385ECF1" w:rsidR="00263BCA" w:rsidRPr="00B31A04" w:rsidRDefault="00263BCA" w:rsidP="00E64F78">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B31A04">
        <w:rPr>
          <w:rFonts w:eastAsia="SimSun" w:cstheme="minorHAnsi"/>
          <w:kern w:val="1"/>
          <w:lang w:eastAsia="hi-IN" w:bidi="hi-IN"/>
        </w:rPr>
        <w:t>Wykonawca składając faktur</w:t>
      </w:r>
      <w:r w:rsidR="002D2328" w:rsidRPr="00B31A04">
        <w:rPr>
          <w:rFonts w:eastAsia="SimSun" w:cstheme="minorHAnsi"/>
          <w:kern w:val="1"/>
          <w:lang w:eastAsia="hi-IN" w:bidi="hi-IN"/>
        </w:rPr>
        <w:t>ę</w:t>
      </w:r>
      <w:r w:rsidRPr="00B31A04">
        <w:rPr>
          <w:rFonts w:eastAsia="SimSun" w:cstheme="minorHAnsi"/>
          <w:kern w:val="1"/>
          <w:lang w:eastAsia="hi-IN" w:bidi="hi-IN"/>
        </w:rPr>
        <w:t>, któr</w:t>
      </w:r>
      <w:r w:rsidR="002D2328" w:rsidRPr="00B31A04">
        <w:rPr>
          <w:rFonts w:eastAsia="SimSun" w:cstheme="minorHAnsi"/>
          <w:kern w:val="1"/>
          <w:lang w:eastAsia="hi-IN" w:bidi="hi-IN"/>
        </w:rPr>
        <w:t>a</w:t>
      </w:r>
      <w:r w:rsidRPr="00B31A04">
        <w:rPr>
          <w:rFonts w:eastAsia="SimSun" w:cstheme="minorHAnsi"/>
          <w:kern w:val="1"/>
          <w:lang w:eastAsia="hi-IN" w:bidi="hi-IN"/>
        </w:rPr>
        <w:t xml:space="preserve"> zawiera</w:t>
      </w:r>
      <w:r w:rsidR="002D2328" w:rsidRPr="00B31A04">
        <w:rPr>
          <w:rFonts w:eastAsia="SimSun" w:cstheme="minorHAnsi"/>
          <w:kern w:val="1"/>
          <w:lang w:eastAsia="hi-IN" w:bidi="hi-IN"/>
        </w:rPr>
        <w:t xml:space="preserve"> </w:t>
      </w:r>
      <w:r w:rsidRPr="00B31A04">
        <w:rPr>
          <w:rFonts w:eastAsia="SimSun" w:cstheme="minorHAnsi"/>
          <w:kern w:val="1"/>
          <w:lang w:eastAsia="hi-IN" w:bidi="hi-IN"/>
        </w:rPr>
        <w:t xml:space="preserve">wynagrodzenie za zakres wykonywany również przez podwykonawców lub dalszych podwykonawców, </w:t>
      </w:r>
      <w:r w:rsidR="00B31A04">
        <w:rPr>
          <w:rFonts w:eastAsia="SimSun" w:cstheme="minorHAnsi"/>
          <w:kern w:val="1"/>
          <w:lang w:eastAsia="hi-IN" w:bidi="hi-IN"/>
        </w:rPr>
        <w:t>przedkłada</w:t>
      </w:r>
      <w:r w:rsidRPr="00B31A04">
        <w:rPr>
          <w:rFonts w:eastAsia="SimSun" w:cstheme="minorHAnsi"/>
          <w:kern w:val="1"/>
          <w:lang w:eastAsia="hi-IN" w:bidi="hi-IN"/>
        </w:rPr>
        <w:t xml:space="preserve"> sporządzony protokół potwierdzony przez podwykonawców i dalszych podwykonawców, określający wysokość wynagrodzenia podwykonawców i dalszych podwykonawców z powyższego tytułu, w formie pisemnej pod rygorem bezskuteczności złożenia danej faktury.</w:t>
      </w:r>
    </w:p>
    <w:p w14:paraId="0E2B7455" w14:textId="1ACAA972" w:rsidR="00263BCA" w:rsidRPr="00440A32" w:rsidRDefault="00263BCA" w:rsidP="00263BCA">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W przypadku wykonywania przedmiotu umowy przez podwykonawców lub dalszych podwykonawców, faktur</w:t>
      </w:r>
      <w:r w:rsidR="002D2328" w:rsidRPr="00440A32">
        <w:rPr>
          <w:rFonts w:eastAsia="SimSun" w:cstheme="minorHAnsi"/>
          <w:kern w:val="1"/>
          <w:lang w:eastAsia="hi-IN" w:bidi="hi-IN"/>
        </w:rPr>
        <w:t>a</w:t>
      </w:r>
      <w:r w:rsidRPr="00440A32">
        <w:rPr>
          <w:rFonts w:eastAsia="SimSun" w:cstheme="minorHAnsi"/>
          <w:kern w:val="1"/>
          <w:lang w:eastAsia="hi-IN" w:bidi="hi-IN"/>
        </w:rPr>
        <w:t xml:space="preserve"> płatn</w:t>
      </w:r>
      <w:r w:rsidR="002D2328" w:rsidRPr="00440A32">
        <w:rPr>
          <w:rFonts w:eastAsia="SimSun" w:cstheme="minorHAnsi"/>
          <w:kern w:val="1"/>
          <w:lang w:eastAsia="hi-IN" w:bidi="hi-IN"/>
        </w:rPr>
        <w:t>a</w:t>
      </w:r>
      <w:r w:rsidRPr="00440A32">
        <w:rPr>
          <w:rFonts w:eastAsia="SimSun" w:cstheme="minorHAnsi"/>
          <w:kern w:val="1"/>
          <w:lang w:eastAsia="hi-IN" w:bidi="hi-IN"/>
        </w:rPr>
        <w:t xml:space="preserve"> będ</w:t>
      </w:r>
      <w:r w:rsidR="002D2328" w:rsidRPr="00440A32">
        <w:rPr>
          <w:rFonts w:eastAsia="SimSun" w:cstheme="minorHAnsi"/>
          <w:kern w:val="1"/>
          <w:lang w:eastAsia="hi-IN" w:bidi="hi-IN"/>
        </w:rPr>
        <w:t>zie</w:t>
      </w:r>
      <w:r w:rsidRPr="00440A32">
        <w:rPr>
          <w:rFonts w:eastAsia="SimSun" w:cstheme="minorHAnsi"/>
          <w:kern w:val="1"/>
          <w:lang w:eastAsia="hi-IN" w:bidi="hi-IN"/>
        </w:rPr>
        <w:t xml:space="preserve"> przez Zamawiającego dopiero po otrzymaniu pisemnych dowodów zapłaty należnego wynagrodzenia podwykonawcy i dalszemu podwykonawcy, biorących udział w realizacji odebranych robót, za uprzednią cześć wykonanych prac. Pisemne dowody winny być przedłożone Zamawiającemu najpóźniej w terminie 7 dni przed terminem zapłaty, w następujących formach:</w:t>
      </w:r>
    </w:p>
    <w:p w14:paraId="341A952E" w14:textId="77777777" w:rsidR="00263BCA" w:rsidRPr="00440A32" w:rsidRDefault="00263BCA" w:rsidP="00263BCA">
      <w:pPr>
        <w:widowControl w:val="0"/>
        <w:numPr>
          <w:ilvl w:val="0"/>
          <w:numId w:val="24"/>
        </w:numPr>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potwierdzenie dokonania przelewu z rachunku bankowego Wykonawcy wraz z kopią faktury podwykonawcy lub dalszego podwykonawcy z oznaczoną datą jej otrzymania przez Wykonawcę,</w:t>
      </w:r>
    </w:p>
    <w:p w14:paraId="7AD9D74E" w14:textId="77777777" w:rsidR="00263BCA" w:rsidRPr="00440A32" w:rsidRDefault="00263BCA" w:rsidP="00263BCA">
      <w:pPr>
        <w:widowControl w:val="0"/>
        <w:numPr>
          <w:ilvl w:val="0"/>
          <w:numId w:val="24"/>
        </w:numPr>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 xml:space="preserve">oświadczenie podwykonawcy lub dalszego podwykonawcy o uregulowaniu przez Wykonawcę należnego wynagrodzenia podwykonawcy i dalszego podwykonawcy biorących udział </w:t>
      </w:r>
      <w:r w:rsidRPr="00440A32">
        <w:rPr>
          <w:rFonts w:eastAsia="SimSun" w:cstheme="minorHAnsi"/>
          <w:kern w:val="1"/>
          <w:lang w:eastAsia="hi-IN" w:bidi="hi-IN"/>
        </w:rPr>
        <w:br/>
        <w:t>w realizacji odebranych robót budowlanych, złożone przez osoby upoważnione do reprezentowania tych podmiotów. Wzór oświadczenia podwykonawcy lub dalszego podwykonawcy stanowi załącznik nr 1 do umowy.</w:t>
      </w:r>
    </w:p>
    <w:p w14:paraId="1225C420" w14:textId="77777777" w:rsidR="00263BCA" w:rsidRPr="00440A32" w:rsidRDefault="00263BCA" w:rsidP="00263BCA">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W przypadku nieprzedstawienia przez Wykonawcę wszystkich dowodów zapłaty, o których mowa w ust. 10, Zamawiający wstrzymuje wypłatę należnego wynagrodzenia Wykonawcy za odebrane roboty w części równej wynagrodzeniu podwykonawców lub dalszych podwykonawców, którego Wykonawca nie udowodnił w sposób określony w ust. 9 oraz jest zwolniony z zapłaty odsetek </w:t>
      </w:r>
      <w:r w:rsidRPr="00440A32">
        <w:rPr>
          <w:rFonts w:eastAsia="SimSun" w:cstheme="minorHAnsi"/>
          <w:kern w:val="1"/>
          <w:lang w:eastAsia="hi-IN" w:bidi="hi-IN"/>
        </w:rPr>
        <w:br/>
        <w:t>z tytułu zapłaty tej części wynagrodzenia Wykonawcy, którego zapłata została wstrzymana.</w:t>
      </w:r>
    </w:p>
    <w:p w14:paraId="4DE1AB9B" w14:textId="77777777" w:rsidR="00263BCA" w:rsidRPr="00440A32" w:rsidRDefault="00263BCA" w:rsidP="00263BCA">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Wykonawca zobowiązany jest do przedstawienia Zamawiającemu przed datą końcowego rozliczenia z Zamawiającym – najpóźniej na 3 dni poprzedzające ostateczną zapłatę – oświadczeń podwykonawców i dalszych podwykonawców potwierdzających całkowite rozliczenie, z tytułu zawartych umów podwykonawczych, związanych z wykonaniem niniejszej umowy. Brak oświadczeń będzie skutkował wstrzymaniem zapłaty należnej Wykonawcy, bez żadnych konsekwencji dla Zamawiającego, wynikającej z nieterminowej zapłaty wynagrodzenia należnego Wykonawcy.</w:t>
      </w:r>
    </w:p>
    <w:p w14:paraId="65814B0C" w14:textId="77777777" w:rsidR="00263BCA" w:rsidRPr="00440A32" w:rsidRDefault="00263BCA" w:rsidP="00263BCA">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lastRenderedPageBreak/>
        <w:t>Za termin zapłaty ustala się dzień obciążenia rachunku Zamawiającego.</w:t>
      </w:r>
    </w:p>
    <w:p w14:paraId="2C290139" w14:textId="6BD32B44" w:rsidR="00263BCA" w:rsidRPr="00440A32" w:rsidRDefault="00263BCA" w:rsidP="00263BCA">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Za nieterminowe płatności faktur</w:t>
      </w:r>
      <w:r w:rsidR="002D2328" w:rsidRPr="00440A32">
        <w:rPr>
          <w:rFonts w:eastAsia="SimSun" w:cstheme="minorHAnsi"/>
          <w:kern w:val="1"/>
          <w:lang w:eastAsia="hi-IN" w:bidi="hi-IN"/>
        </w:rPr>
        <w:t>y</w:t>
      </w:r>
      <w:r w:rsidRPr="00440A32">
        <w:rPr>
          <w:rFonts w:eastAsia="SimSun" w:cstheme="minorHAnsi"/>
          <w:kern w:val="1"/>
          <w:lang w:eastAsia="hi-IN" w:bidi="hi-IN"/>
        </w:rPr>
        <w:t>, Wykonawca ma prawo naliczyć odsetki ustawowe.</w:t>
      </w:r>
    </w:p>
    <w:p w14:paraId="50CC2651" w14:textId="77777777" w:rsidR="00B31A04" w:rsidRDefault="00263BCA" w:rsidP="00B31A04">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Wykonawca nie może zbywać na rzecz osób trzecich wierzytelności powstałych w wyniku realizacji niniejszej umowy bez pisemnej zgody Zamawiającego pod rygorem nieważności.</w:t>
      </w:r>
    </w:p>
    <w:p w14:paraId="7F3DD893" w14:textId="4373E95B" w:rsidR="00B31A04" w:rsidRPr="00B31A04" w:rsidRDefault="00B31A04" w:rsidP="00B31A04">
      <w:pPr>
        <w:widowControl w:val="0"/>
        <w:numPr>
          <w:ilvl w:val="0"/>
          <w:numId w:val="5"/>
        </w:numPr>
        <w:tabs>
          <w:tab w:val="clear" w:pos="0"/>
          <w:tab w:val="num" w:pos="-360"/>
        </w:tabs>
        <w:suppressAutoHyphens/>
        <w:spacing w:after="0" w:line="240" w:lineRule="auto"/>
        <w:ind w:left="360"/>
        <w:jc w:val="both"/>
        <w:rPr>
          <w:rFonts w:eastAsia="SimSun" w:cstheme="minorHAnsi"/>
          <w:kern w:val="1"/>
          <w:lang w:eastAsia="hi-IN" w:bidi="hi-IN"/>
        </w:rPr>
      </w:pPr>
      <w:r w:rsidRPr="00B31A04">
        <w:rPr>
          <w:rFonts w:eastAsia="SimSun" w:cstheme="minorHAnsi"/>
          <w:kern w:val="1"/>
          <w:lang w:eastAsia="hi-IN" w:bidi="hi-IN"/>
        </w:rPr>
        <w:t>W związku z rozpoczęciem wystawiania faktur VAT w Krajowym Systemie e-Faktur (KSeF), faktura zostanie wystawiona wg poniższego schematu:</w:t>
      </w:r>
    </w:p>
    <w:p w14:paraId="02AA860D" w14:textId="434A1B92" w:rsidR="00B31A04" w:rsidRPr="00B31A04" w:rsidRDefault="00B31A04" w:rsidP="00B31A04">
      <w:pPr>
        <w:widowControl w:val="0"/>
        <w:suppressAutoHyphens/>
        <w:spacing w:after="0" w:line="240" w:lineRule="auto"/>
        <w:rPr>
          <w:rFonts w:eastAsia="SimSun" w:cstheme="minorHAnsi"/>
          <w:kern w:val="1"/>
          <w:lang w:eastAsia="hi-IN" w:bidi="hi-IN"/>
        </w:rPr>
      </w:pPr>
      <w:r w:rsidRPr="00B31A04">
        <w:rPr>
          <w:rFonts w:eastAsia="SimSun" w:cstheme="minorHAnsi"/>
          <w:kern w:val="1"/>
          <w:lang w:eastAsia="hi-IN" w:bidi="hi-IN"/>
        </w:rPr>
        <w:t xml:space="preserve">Nabywca (Podmiot2): Gmina </w:t>
      </w:r>
      <w:r>
        <w:rPr>
          <w:rFonts w:eastAsia="SimSun" w:cstheme="minorHAnsi"/>
          <w:kern w:val="1"/>
          <w:lang w:eastAsia="hi-IN" w:bidi="hi-IN"/>
        </w:rPr>
        <w:t>Krasnosielc</w:t>
      </w:r>
      <w:r w:rsidRPr="00B31A04">
        <w:rPr>
          <w:rFonts w:eastAsia="SimSun" w:cstheme="minorHAnsi"/>
          <w:kern w:val="1"/>
          <w:lang w:eastAsia="hi-IN" w:bidi="hi-IN"/>
        </w:rPr>
        <w:t xml:space="preserve">, </w:t>
      </w:r>
      <w:r>
        <w:rPr>
          <w:rFonts w:eastAsia="SimSun" w:cstheme="minorHAnsi"/>
          <w:kern w:val="1"/>
          <w:lang w:eastAsia="hi-IN" w:bidi="hi-IN"/>
        </w:rPr>
        <w:t>ul. Rynek 40</w:t>
      </w:r>
      <w:r w:rsidRPr="00B31A04">
        <w:rPr>
          <w:rFonts w:eastAsia="SimSun" w:cstheme="minorHAnsi"/>
          <w:kern w:val="1"/>
          <w:lang w:eastAsia="hi-IN" w:bidi="hi-IN"/>
        </w:rPr>
        <w:t>, 06</w:t>
      </w:r>
      <w:r>
        <w:rPr>
          <w:rFonts w:eastAsia="SimSun" w:cstheme="minorHAnsi"/>
          <w:kern w:val="1"/>
          <w:lang w:eastAsia="hi-IN" w:bidi="hi-IN"/>
        </w:rPr>
        <w:t>-212 Krasnosielc</w:t>
      </w:r>
      <w:r w:rsidRPr="00B31A04">
        <w:rPr>
          <w:rFonts w:eastAsia="SimSun" w:cstheme="minorHAnsi"/>
          <w:kern w:val="1"/>
          <w:lang w:eastAsia="hi-IN" w:bidi="hi-IN"/>
        </w:rPr>
        <w:t>, NIP 757-</w:t>
      </w:r>
      <w:r>
        <w:rPr>
          <w:rFonts w:eastAsia="SimSun" w:cstheme="minorHAnsi"/>
          <w:kern w:val="1"/>
          <w:lang w:eastAsia="hi-IN" w:bidi="hi-IN"/>
        </w:rPr>
        <w:t>142-03-83</w:t>
      </w:r>
    </w:p>
    <w:p w14:paraId="62E563EE" w14:textId="4456D7BE" w:rsidR="00B31A04" w:rsidRPr="00B31A04" w:rsidRDefault="00B31A04" w:rsidP="00B31A04">
      <w:pPr>
        <w:widowControl w:val="0"/>
        <w:suppressAutoHyphens/>
        <w:spacing w:after="0" w:line="240" w:lineRule="auto"/>
        <w:rPr>
          <w:rFonts w:eastAsia="SimSun" w:cstheme="minorHAnsi"/>
          <w:kern w:val="1"/>
          <w:lang w:eastAsia="hi-IN" w:bidi="hi-IN"/>
        </w:rPr>
      </w:pPr>
      <w:r w:rsidRPr="00B31A04">
        <w:rPr>
          <w:rFonts w:eastAsia="SimSun" w:cstheme="minorHAnsi"/>
          <w:kern w:val="1"/>
          <w:lang w:eastAsia="hi-IN" w:bidi="hi-IN"/>
        </w:rPr>
        <w:t xml:space="preserve">Inny Podmiot (Podmiot3): Urząd Gminy </w:t>
      </w:r>
      <w:r>
        <w:rPr>
          <w:rFonts w:eastAsia="SimSun" w:cstheme="minorHAnsi"/>
          <w:kern w:val="1"/>
          <w:lang w:eastAsia="hi-IN" w:bidi="hi-IN"/>
        </w:rPr>
        <w:t>Krasnosielc</w:t>
      </w:r>
      <w:r w:rsidRPr="00B31A04">
        <w:rPr>
          <w:rFonts w:eastAsia="SimSun" w:cstheme="minorHAnsi"/>
          <w:kern w:val="1"/>
          <w:lang w:eastAsia="hi-IN" w:bidi="hi-IN"/>
        </w:rPr>
        <w:t xml:space="preserve">, </w:t>
      </w:r>
      <w:r>
        <w:rPr>
          <w:rFonts w:eastAsia="SimSun" w:cstheme="minorHAnsi"/>
          <w:kern w:val="1"/>
          <w:lang w:eastAsia="hi-IN" w:bidi="hi-IN"/>
        </w:rPr>
        <w:t>ul. Rynek 40</w:t>
      </w:r>
      <w:r w:rsidRPr="00B31A04">
        <w:rPr>
          <w:rFonts w:eastAsia="SimSun" w:cstheme="minorHAnsi"/>
          <w:kern w:val="1"/>
          <w:lang w:eastAsia="hi-IN" w:bidi="hi-IN"/>
        </w:rPr>
        <w:t>, 06-</w:t>
      </w:r>
      <w:r>
        <w:rPr>
          <w:rFonts w:eastAsia="SimSun" w:cstheme="minorHAnsi"/>
          <w:kern w:val="1"/>
          <w:lang w:eastAsia="hi-IN" w:bidi="hi-IN"/>
        </w:rPr>
        <w:t>212 Krasnosielc</w:t>
      </w:r>
      <w:r w:rsidRPr="00B31A04">
        <w:rPr>
          <w:rFonts w:eastAsia="SimSun" w:cstheme="minorHAnsi"/>
          <w:kern w:val="1"/>
          <w:lang w:eastAsia="hi-IN" w:bidi="hi-IN"/>
        </w:rPr>
        <w:t>, NIP 757-10</w:t>
      </w:r>
      <w:r>
        <w:rPr>
          <w:rFonts w:eastAsia="SimSun" w:cstheme="minorHAnsi"/>
          <w:kern w:val="1"/>
          <w:lang w:eastAsia="hi-IN" w:bidi="hi-IN"/>
        </w:rPr>
        <w:t>0-73-41</w:t>
      </w:r>
    </w:p>
    <w:p w14:paraId="15379F0C" w14:textId="77777777" w:rsidR="00B31A04" w:rsidRPr="00B31A04" w:rsidRDefault="00B31A04" w:rsidP="00B31A04">
      <w:pPr>
        <w:widowControl w:val="0"/>
        <w:suppressAutoHyphens/>
        <w:spacing w:after="0" w:line="240" w:lineRule="auto"/>
        <w:rPr>
          <w:rFonts w:eastAsia="SimSun" w:cstheme="minorHAnsi"/>
          <w:kern w:val="1"/>
          <w:lang w:eastAsia="hi-IN" w:bidi="hi-IN"/>
        </w:rPr>
      </w:pPr>
      <w:r w:rsidRPr="00B31A04">
        <w:rPr>
          <w:rFonts w:eastAsia="SimSun" w:cstheme="minorHAnsi"/>
          <w:kern w:val="1"/>
          <w:lang w:eastAsia="hi-IN" w:bidi="hi-IN"/>
        </w:rPr>
        <w:t>Rola w jakiej występuje Inny Podmiot (Podmiot3) – JST – odbiorca</w:t>
      </w:r>
    </w:p>
    <w:p w14:paraId="58C99656" w14:textId="129A1578" w:rsidR="00263BCA" w:rsidRDefault="00B31A04" w:rsidP="00B31A04">
      <w:pPr>
        <w:widowControl w:val="0"/>
        <w:suppressAutoHyphens/>
        <w:spacing w:after="0" w:line="240" w:lineRule="auto"/>
        <w:rPr>
          <w:rFonts w:eastAsia="SimSun" w:cstheme="minorHAnsi"/>
          <w:kern w:val="1"/>
          <w:lang w:eastAsia="hi-IN" w:bidi="hi-IN"/>
        </w:rPr>
      </w:pPr>
      <w:r w:rsidRPr="00B31A04">
        <w:rPr>
          <w:rFonts w:eastAsia="SimSun" w:cstheme="minorHAnsi"/>
          <w:kern w:val="1"/>
          <w:lang w:eastAsia="hi-IN" w:bidi="hi-IN"/>
        </w:rPr>
        <w:t xml:space="preserve">Doręczenia faktury w przypadku awarii systemu KSeF – e-mail: </w:t>
      </w:r>
      <w:hyperlink r:id="rId7" w:history="1">
        <w:r w:rsidRPr="001764BF">
          <w:rPr>
            <w:rStyle w:val="Hipercze"/>
            <w:rFonts w:eastAsia="SimSun" w:cstheme="minorHAnsi"/>
            <w:kern w:val="1"/>
            <w:lang w:eastAsia="hi-IN" w:bidi="hi-IN"/>
          </w:rPr>
          <w:t>ugkrasnosielc@post.pl</w:t>
        </w:r>
      </w:hyperlink>
      <w:r>
        <w:rPr>
          <w:rFonts w:eastAsia="SimSun" w:cstheme="minorHAnsi"/>
          <w:kern w:val="1"/>
          <w:lang w:eastAsia="hi-IN" w:bidi="hi-IN"/>
        </w:rPr>
        <w:t xml:space="preserve"> </w:t>
      </w:r>
    </w:p>
    <w:p w14:paraId="49B3C40B" w14:textId="77777777" w:rsidR="00B31A04" w:rsidRPr="00440A32" w:rsidRDefault="00B31A04" w:rsidP="00B31A04">
      <w:pPr>
        <w:widowControl w:val="0"/>
        <w:suppressAutoHyphens/>
        <w:spacing w:after="0" w:line="240" w:lineRule="auto"/>
        <w:ind w:left="567"/>
        <w:rPr>
          <w:rFonts w:eastAsia="SimSun" w:cstheme="minorHAnsi"/>
          <w:kern w:val="1"/>
          <w:lang w:eastAsia="hi-IN" w:bidi="hi-IN"/>
        </w:rPr>
      </w:pPr>
    </w:p>
    <w:p w14:paraId="4899583A" w14:textId="2ABEE51C"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b/>
          <w:kern w:val="1"/>
          <w:lang w:eastAsia="hi-IN" w:bidi="hi-IN"/>
        </w:rPr>
      </w:pPr>
      <w:r w:rsidRPr="00440A32">
        <w:rPr>
          <w:rFonts w:eastAsia="SimSun" w:cstheme="minorHAnsi"/>
          <w:kern w:val="1"/>
          <w:lang w:eastAsia="hi-IN" w:bidi="hi-IN"/>
        </w:rPr>
        <w:t xml:space="preserve">§6 </w:t>
      </w:r>
      <w:r w:rsidR="00E30F79" w:rsidRPr="00440A32">
        <w:rPr>
          <w:rFonts w:eastAsia="SimSun" w:cstheme="minorHAnsi"/>
          <w:b/>
          <w:kern w:val="1"/>
          <w:lang w:eastAsia="hi-IN" w:bidi="hi-IN"/>
        </w:rPr>
        <w:t>O</w:t>
      </w:r>
      <w:r w:rsidRPr="00440A32">
        <w:rPr>
          <w:rFonts w:eastAsia="SimSun" w:cstheme="minorHAnsi"/>
          <w:b/>
          <w:kern w:val="1"/>
          <w:lang w:eastAsia="hi-IN" w:bidi="hi-IN"/>
        </w:rPr>
        <w:t>dbiory</w:t>
      </w:r>
    </w:p>
    <w:p w14:paraId="3DDA93FE"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b/>
          <w:kern w:val="1"/>
          <w:lang w:eastAsia="hi-IN" w:bidi="hi-IN"/>
        </w:rPr>
      </w:pPr>
    </w:p>
    <w:p w14:paraId="056C58D5" w14:textId="77777777" w:rsidR="00263BCA" w:rsidRPr="00440A32" w:rsidRDefault="00263BCA" w:rsidP="00263BCA">
      <w:pPr>
        <w:widowControl w:val="0"/>
        <w:numPr>
          <w:ilvl w:val="0"/>
          <w:numId w:val="17"/>
        </w:numPr>
        <w:tabs>
          <w:tab w:val="clear" w:pos="36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Strony zgodnie postanawiają, że będą stosowane następujące rodzaje odbiorów robót:</w:t>
      </w:r>
    </w:p>
    <w:p w14:paraId="03BA4063" w14:textId="77777777" w:rsidR="00263BCA" w:rsidRPr="00440A32" w:rsidRDefault="00263BCA" w:rsidP="00263BCA">
      <w:pPr>
        <w:widowControl w:val="0"/>
        <w:numPr>
          <w:ilvl w:val="0"/>
          <w:numId w:val="19"/>
        </w:numPr>
        <w:tabs>
          <w:tab w:val="clear" w:pos="72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odbiory robót zanikających i ulegających zakryciu,</w:t>
      </w:r>
    </w:p>
    <w:p w14:paraId="1B44BE0E" w14:textId="77777777" w:rsidR="00263BCA" w:rsidRPr="00440A32" w:rsidRDefault="00263BCA" w:rsidP="00263BCA">
      <w:pPr>
        <w:widowControl w:val="0"/>
        <w:numPr>
          <w:ilvl w:val="0"/>
          <w:numId w:val="19"/>
        </w:numPr>
        <w:tabs>
          <w:tab w:val="clear" w:pos="72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odbiór końcowy.</w:t>
      </w:r>
    </w:p>
    <w:p w14:paraId="373BD962" w14:textId="78682F4C" w:rsidR="00263BCA" w:rsidRPr="00440A32" w:rsidRDefault="00263BCA" w:rsidP="00263BCA">
      <w:pPr>
        <w:widowControl w:val="0"/>
        <w:numPr>
          <w:ilvl w:val="0"/>
          <w:numId w:val="18"/>
        </w:numPr>
        <w:tabs>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Odbiory robót zanikających i ulegających zakryciu, dokonywane będą przez Zamawiającego.</w:t>
      </w:r>
    </w:p>
    <w:p w14:paraId="0E0F4438" w14:textId="77777777" w:rsidR="00263BCA" w:rsidRPr="00440A32" w:rsidRDefault="00263BCA" w:rsidP="00263BCA">
      <w:pPr>
        <w:widowControl w:val="0"/>
        <w:numPr>
          <w:ilvl w:val="0"/>
          <w:numId w:val="18"/>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Wykonawca zgłosi Zamawiającemu gotowość do odbioru końcowego pisemnie, bezpośrednio</w:t>
      </w:r>
      <w:r w:rsidRPr="00440A32">
        <w:rPr>
          <w:rFonts w:eastAsia="SimSun" w:cstheme="minorHAnsi"/>
          <w:kern w:val="1"/>
          <w:lang w:eastAsia="hi-IN" w:bidi="hi-IN"/>
        </w:rPr>
        <w:br/>
        <w:t>w siedzibie Zamawiającego.</w:t>
      </w:r>
    </w:p>
    <w:p w14:paraId="7AB8D3FC" w14:textId="77777777" w:rsidR="00263BCA" w:rsidRPr="00440A32" w:rsidRDefault="00263BCA" w:rsidP="00263BCA">
      <w:pPr>
        <w:widowControl w:val="0"/>
        <w:numPr>
          <w:ilvl w:val="0"/>
          <w:numId w:val="18"/>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Wraz ze zgłoszeniem do odbioru końcowego Wykonawca przekaże Zamawiającemu następujące dokumenty:</w:t>
      </w:r>
    </w:p>
    <w:p w14:paraId="1FA95ADE" w14:textId="77777777" w:rsidR="00263BCA" w:rsidRPr="00440A32" w:rsidRDefault="00263BCA" w:rsidP="00263BCA">
      <w:pPr>
        <w:widowControl w:val="0"/>
        <w:numPr>
          <w:ilvl w:val="0"/>
          <w:numId w:val="20"/>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dokumentację powykonawczą, opisaną i skompletowaną w dwóch egzemplarzach,</w:t>
      </w:r>
    </w:p>
    <w:p w14:paraId="3F0FB4EA" w14:textId="77777777" w:rsidR="00263BCA" w:rsidRPr="00440A32" w:rsidRDefault="00263BCA" w:rsidP="00263BCA">
      <w:pPr>
        <w:widowControl w:val="0"/>
        <w:numPr>
          <w:ilvl w:val="0"/>
          <w:numId w:val="20"/>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wymagane dokumenty, protokoły i zaświadczenia z przeprowadzonych prób i sprawdzeń, instrukcje użytkowania i inne dokumenty wymagane stosownymi przepisami,</w:t>
      </w:r>
    </w:p>
    <w:p w14:paraId="589C4CAC" w14:textId="77777777" w:rsidR="00263BCA" w:rsidRPr="00440A32" w:rsidRDefault="00263BCA" w:rsidP="00263BCA">
      <w:pPr>
        <w:widowControl w:val="0"/>
        <w:numPr>
          <w:ilvl w:val="0"/>
          <w:numId w:val="20"/>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oświadczenie Kierownika budowy (robót) o zgodności wykonania robót z dokumentacją projektową, obowiązującymi przepisami i normami,</w:t>
      </w:r>
    </w:p>
    <w:p w14:paraId="7F365040" w14:textId="77777777" w:rsidR="00263BCA" w:rsidRPr="00440A32" w:rsidRDefault="00263BCA" w:rsidP="00263BCA">
      <w:pPr>
        <w:widowControl w:val="0"/>
        <w:numPr>
          <w:ilvl w:val="0"/>
          <w:numId w:val="20"/>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 xml:space="preserve">dokumenty (atesty, certyfikaty) potwierdzające, że wbudowane wyroby budowlane są zgodne </w:t>
      </w:r>
      <w:r w:rsidRPr="00440A32">
        <w:rPr>
          <w:rFonts w:eastAsia="SimSun" w:cstheme="minorHAnsi"/>
          <w:kern w:val="1"/>
          <w:lang w:eastAsia="hi-IN" w:bidi="hi-IN"/>
        </w:rPr>
        <w:br/>
        <w:t>z art. 10 ustawy Prawo budowlane (opisane i ostemplowane przez Kierownika robót).</w:t>
      </w:r>
    </w:p>
    <w:p w14:paraId="61B1AB6C" w14:textId="77777777" w:rsidR="00263BCA" w:rsidRPr="00440A32" w:rsidRDefault="00263BCA" w:rsidP="00263BCA">
      <w:pPr>
        <w:widowControl w:val="0"/>
        <w:numPr>
          <w:ilvl w:val="0"/>
          <w:numId w:val="18"/>
        </w:numPr>
        <w:tabs>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Zamawiający wyznaczy i rozpocznie czynności odbioru końcowego w terminie 7 dni roboczych od daty zawiadomienia go o osiągnięciu gotowości do odbioru końcowego.</w:t>
      </w:r>
    </w:p>
    <w:p w14:paraId="780A37F5" w14:textId="77777777" w:rsidR="00263BCA" w:rsidRPr="00440A32" w:rsidRDefault="00263BCA" w:rsidP="00263BCA">
      <w:pPr>
        <w:widowControl w:val="0"/>
        <w:numPr>
          <w:ilvl w:val="0"/>
          <w:numId w:val="18"/>
        </w:numPr>
        <w:tabs>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Zamawiający zobowiązany jest do dokonania lub odmowy dokonania odbioru końcowego,</w:t>
      </w:r>
      <w:r w:rsidRPr="00440A32">
        <w:rPr>
          <w:rFonts w:eastAsia="SimSun" w:cstheme="minorHAnsi"/>
          <w:kern w:val="1"/>
          <w:lang w:eastAsia="hi-IN" w:bidi="hi-IN"/>
        </w:rPr>
        <w:br/>
        <w:t>w terminie 14 dni od dnia rozpoczęcia tego odbioru.</w:t>
      </w:r>
    </w:p>
    <w:p w14:paraId="3B119728" w14:textId="77777777" w:rsidR="00263BCA" w:rsidRPr="00440A32" w:rsidRDefault="00263BCA" w:rsidP="00263BCA">
      <w:pPr>
        <w:widowControl w:val="0"/>
        <w:numPr>
          <w:ilvl w:val="0"/>
          <w:numId w:val="18"/>
        </w:numPr>
        <w:tabs>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 przypadku stwierdzenia w trakcie odbioru wad lub usterek, Zamawiający może odmówić odbioru do czasu ich usunięcia a Wykonawca usunie je na własny koszt w terminie wyznaczonym przez Zamawiającego.</w:t>
      </w:r>
    </w:p>
    <w:p w14:paraId="2CE0BBC4" w14:textId="77777777" w:rsidR="00263BCA" w:rsidRPr="00440A32" w:rsidRDefault="00263BCA" w:rsidP="00263BCA">
      <w:pPr>
        <w:widowControl w:val="0"/>
        <w:numPr>
          <w:ilvl w:val="0"/>
          <w:numId w:val="18"/>
        </w:numPr>
        <w:tabs>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 razie nie usunięcia w ustalonym terminie przez Wykonawcę wad i usterek stwierdzonych przy odbiorze końcowym, w okresie gwarancji oraz przy przeglądzie gwarancyjnym, Zamawiający jest upoważniony do ich usunięcia na koszt Wykonawcy.</w:t>
      </w:r>
    </w:p>
    <w:p w14:paraId="449006B3"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645DD937" w14:textId="77777777" w:rsidR="00263BCA" w:rsidRPr="00440A32" w:rsidRDefault="00263BCA" w:rsidP="00263BCA">
      <w:pPr>
        <w:widowControl w:val="0"/>
        <w:tabs>
          <w:tab w:val="left" w:pos="720"/>
          <w:tab w:val="left" w:pos="780"/>
        </w:tabs>
        <w:suppressAutoHyphens/>
        <w:spacing w:after="0" w:line="240" w:lineRule="auto"/>
        <w:ind w:left="360" w:hanging="357"/>
        <w:jc w:val="center"/>
        <w:rPr>
          <w:rFonts w:eastAsia="SimSun" w:cstheme="minorHAnsi"/>
          <w:kern w:val="1"/>
          <w:lang w:eastAsia="hi-IN" w:bidi="hi-IN"/>
        </w:rPr>
      </w:pPr>
      <w:r w:rsidRPr="00440A32">
        <w:rPr>
          <w:rFonts w:eastAsia="SimSun" w:cstheme="minorHAnsi"/>
          <w:kern w:val="1"/>
          <w:lang w:eastAsia="hi-IN" w:bidi="hi-IN"/>
        </w:rPr>
        <w:t xml:space="preserve">§7 </w:t>
      </w:r>
      <w:r w:rsidRPr="00440A32">
        <w:rPr>
          <w:rFonts w:eastAsia="SimSun" w:cstheme="minorHAnsi"/>
          <w:b/>
          <w:bCs/>
          <w:kern w:val="1"/>
          <w:lang w:eastAsia="hi-IN" w:bidi="hi-IN"/>
        </w:rPr>
        <w:t>Zabezpieczenie należytego wykonania umowy</w:t>
      </w:r>
    </w:p>
    <w:p w14:paraId="7F630B29" w14:textId="77777777" w:rsidR="00263BCA" w:rsidRPr="00440A32" w:rsidRDefault="00263BCA" w:rsidP="00263BCA">
      <w:pPr>
        <w:widowControl w:val="0"/>
        <w:tabs>
          <w:tab w:val="left" w:pos="720"/>
          <w:tab w:val="left" w:pos="780"/>
        </w:tabs>
        <w:suppressAutoHyphens/>
        <w:spacing w:after="0" w:line="240" w:lineRule="auto"/>
        <w:ind w:left="360" w:hanging="357"/>
        <w:rPr>
          <w:rFonts w:eastAsia="SimSun" w:cstheme="minorHAnsi"/>
          <w:kern w:val="1"/>
          <w:lang w:eastAsia="hi-IN" w:bidi="hi-IN"/>
        </w:rPr>
      </w:pPr>
    </w:p>
    <w:p w14:paraId="15B03196" w14:textId="77777777" w:rsidR="00263BCA" w:rsidRPr="00440A32" w:rsidRDefault="00263BCA" w:rsidP="00263BCA">
      <w:pPr>
        <w:widowControl w:val="0"/>
        <w:numPr>
          <w:ilvl w:val="0"/>
          <w:numId w:val="26"/>
        </w:numPr>
        <w:tabs>
          <w:tab w:val="left" w:pos="720"/>
          <w:tab w:val="left" w:pos="780"/>
        </w:tabs>
        <w:suppressAutoHyphens/>
        <w:spacing w:after="0" w:line="240" w:lineRule="auto"/>
        <w:ind w:left="360" w:hanging="357"/>
        <w:jc w:val="both"/>
        <w:rPr>
          <w:rFonts w:eastAsia="SimSun" w:cstheme="minorHAnsi"/>
          <w:kern w:val="1"/>
          <w:lang w:eastAsia="hi-IN" w:bidi="hi-IN"/>
        </w:rPr>
      </w:pPr>
      <w:r w:rsidRPr="00440A32">
        <w:rPr>
          <w:rFonts w:eastAsia="SimSun" w:cstheme="minorHAnsi"/>
          <w:kern w:val="1"/>
          <w:lang w:eastAsia="hi-IN" w:bidi="hi-IN"/>
        </w:rPr>
        <w:t>Strony potwierdzają, że przed zawarciem umowy Wykonawca wniósł zabezpieczenie należytego wykonania umowy w wysokości 5 % wynagrodzenia ofertowego brutto, tj........................................ w formie …....................................</w:t>
      </w:r>
    </w:p>
    <w:p w14:paraId="236B0D8D" w14:textId="77777777" w:rsidR="00263BCA" w:rsidRPr="00440A32" w:rsidRDefault="00263BCA" w:rsidP="00263BCA">
      <w:pPr>
        <w:widowControl w:val="0"/>
        <w:numPr>
          <w:ilvl w:val="0"/>
          <w:numId w:val="26"/>
        </w:numPr>
        <w:tabs>
          <w:tab w:val="left" w:pos="720"/>
          <w:tab w:val="left" w:pos="780"/>
        </w:tabs>
        <w:suppressAutoHyphens/>
        <w:spacing w:after="0" w:line="240" w:lineRule="auto"/>
        <w:ind w:left="360" w:hanging="357"/>
        <w:jc w:val="both"/>
        <w:rPr>
          <w:rFonts w:eastAsia="SimSun" w:cstheme="minorHAnsi"/>
          <w:kern w:val="1"/>
          <w:lang w:eastAsia="hi-IN" w:bidi="hi-IN"/>
        </w:rPr>
      </w:pPr>
      <w:r w:rsidRPr="00440A32">
        <w:rPr>
          <w:rFonts w:eastAsia="SimSun" w:cstheme="minorHAnsi"/>
          <w:kern w:val="1"/>
          <w:lang w:eastAsia="hi-IN" w:bidi="hi-IN"/>
        </w:rPr>
        <w:t>Zabezpieczenie należytego wykonania umowy zostanie zwrócone Wykonawcy w następujących terminach:</w:t>
      </w:r>
    </w:p>
    <w:p w14:paraId="5CF3ADB1" w14:textId="77777777" w:rsidR="00263BCA" w:rsidRPr="00440A32" w:rsidRDefault="00263BCA" w:rsidP="00263BCA">
      <w:pPr>
        <w:numPr>
          <w:ilvl w:val="0"/>
          <w:numId w:val="28"/>
        </w:numPr>
        <w:tabs>
          <w:tab w:val="clear" w:pos="1065"/>
          <w:tab w:val="num" w:pos="705"/>
        </w:tabs>
        <w:spacing w:after="0" w:line="240" w:lineRule="auto"/>
        <w:ind w:left="705" w:hanging="357"/>
        <w:jc w:val="both"/>
        <w:rPr>
          <w:rFonts w:cstheme="minorHAnsi"/>
        </w:rPr>
      </w:pPr>
      <w:r w:rsidRPr="00440A32">
        <w:rPr>
          <w:rFonts w:cstheme="minorHAnsi"/>
        </w:rPr>
        <w:t>70% wysokości zabezpieczenia – w ciągu 30 dni od dnia wykonania zamówienia i uznania przez zamawiającego za należycie wykonane,</w:t>
      </w:r>
    </w:p>
    <w:p w14:paraId="0B5B467B" w14:textId="77777777" w:rsidR="00263BCA" w:rsidRPr="00440A32" w:rsidRDefault="00263BCA" w:rsidP="00263BCA">
      <w:pPr>
        <w:numPr>
          <w:ilvl w:val="0"/>
          <w:numId w:val="28"/>
        </w:numPr>
        <w:tabs>
          <w:tab w:val="clear" w:pos="1065"/>
          <w:tab w:val="num" w:pos="705"/>
        </w:tabs>
        <w:spacing w:after="0" w:line="240" w:lineRule="auto"/>
        <w:ind w:left="705" w:hanging="357"/>
        <w:jc w:val="both"/>
        <w:rPr>
          <w:rFonts w:cstheme="minorHAnsi"/>
        </w:rPr>
      </w:pPr>
      <w:r w:rsidRPr="00440A32">
        <w:rPr>
          <w:rFonts w:cstheme="minorHAnsi"/>
        </w:rPr>
        <w:t>30% wysokości zabezpieczenia – w ciągu 15 dni od upływu okresu rękojmi lub gwarancji.</w:t>
      </w:r>
    </w:p>
    <w:p w14:paraId="47AB94BB" w14:textId="77777777" w:rsidR="00263BCA" w:rsidRPr="00440A32" w:rsidRDefault="00263BCA" w:rsidP="00263BCA">
      <w:pPr>
        <w:widowControl w:val="0"/>
        <w:numPr>
          <w:ilvl w:val="0"/>
          <w:numId w:val="27"/>
        </w:numPr>
        <w:tabs>
          <w:tab w:val="left" w:pos="720"/>
          <w:tab w:val="left" w:pos="780"/>
        </w:tabs>
        <w:suppressAutoHyphens/>
        <w:spacing w:after="0" w:line="240" w:lineRule="auto"/>
        <w:ind w:left="360" w:hanging="357"/>
        <w:jc w:val="both"/>
        <w:rPr>
          <w:rFonts w:eastAsia="SimSun" w:cstheme="minorHAnsi"/>
          <w:kern w:val="1"/>
          <w:lang w:eastAsia="hi-IN" w:bidi="hi-IN"/>
        </w:rPr>
      </w:pPr>
      <w:r w:rsidRPr="00440A32">
        <w:rPr>
          <w:rFonts w:eastAsia="SimSun" w:cstheme="minorHAnsi"/>
          <w:kern w:val="1"/>
          <w:lang w:eastAsia="hi-IN" w:bidi="hi-IN"/>
        </w:rPr>
        <w:t>Zamawiający wstrzyma się ze zwrotem części zabezpieczenia należytego wykonania umowy,</w:t>
      </w:r>
      <w:r w:rsidRPr="00440A32">
        <w:rPr>
          <w:rFonts w:eastAsia="SimSun" w:cstheme="minorHAnsi"/>
          <w:kern w:val="1"/>
          <w:lang w:eastAsia="hi-IN" w:bidi="hi-IN"/>
        </w:rPr>
        <w:br/>
        <w:t xml:space="preserve">o której mowa w ust. 2 pkt 1, w przypadku, kiedy Wykonawca nie usunął w terminie stwierdzonych </w:t>
      </w:r>
      <w:r w:rsidRPr="00440A32">
        <w:rPr>
          <w:rFonts w:eastAsia="SimSun" w:cstheme="minorHAnsi"/>
          <w:kern w:val="1"/>
          <w:lang w:eastAsia="hi-IN" w:bidi="hi-IN"/>
        </w:rPr>
        <w:lastRenderedPageBreak/>
        <w:t xml:space="preserve">w trakcie odbioru wad lub jest w trakcie usuwania tych wad. </w:t>
      </w:r>
    </w:p>
    <w:p w14:paraId="1C759EAE"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67553D65" w14:textId="149EF951"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b/>
          <w:kern w:val="1"/>
          <w:lang w:eastAsia="hi-IN" w:bidi="hi-IN"/>
        </w:rPr>
      </w:pPr>
      <w:r w:rsidRPr="00440A32">
        <w:rPr>
          <w:rFonts w:eastAsia="SimSun" w:cstheme="minorHAnsi"/>
          <w:kern w:val="1"/>
          <w:lang w:eastAsia="hi-IN" w:bidi="hi-IN"/>
        </w:rPr>
        <w:t xml:space="preserve">§8 </w:t>
      </w:r>
      <w:r w:rsidR="00E30F79" w:rsidRPr="00440A32">
        <w:rPr>
          <w:rFonts w:eastAsia="SimSun" w:cstheme="minorHAnsi"/>
          <w:b/>
          <w:kern w:val="1"/>
          <w:lang w:eastAsia="hi-IN" w:bidi="hi-IN"/>
        </w:rPr>
        <w:t>K</w:t>
      </w:r>
      <w:r w:rsidRPr="00440A32">
        <w:rPr>
          <w:rFonts w:eastAsia="SimSun" w:cstheme="minorHAnsi"/>
          <w:b/>
          <w:kern w:val="1"/>
          <w:lang w:eastAsia="hi-IN" w:bidi="hi-IN"/>
        </w:rPr>
        <w:t>ary umowne</w:t>
      </w:r>
    </w:p>
    <w:p w14:paraId="4C2130C5"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3058D0AE" w14:textId="77777777" w:rsidR="00263BCA" w:rsidRPr="00440A32" w:rsidRDefault="00263BCA" w:rsidP="00263BCA">
      <w:pPr>
        <w:widowControl w:val="0"/>
        <w:numPr>
          <w:ilvl w:val="0"/>
          <w:numId w:val="16"/>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Wykonawca zapłaci Zamawiającemu karę umowną:</w:t>
      </w:r>
    </w:p>
    <w:p w14:paraId="5A4A7841" w14:textId="77777777" w:rsidR="00263BCA" w:rsidRPr="00440A32" w:rsidRDefault="00263BCA" w:rsidP="00263BCA">
      <w:pPr>
        <w:widowControl w:val="0"/>
        <w:numPr>
          <w:ilvl w:val="0"/>
          <w:numId w:val="31"/>
        </w:numPr>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za zwłokę w wykonaniu robót budowlanych w wysokości 0,2% wynagrodzenia, o którym mowa w § 5 ust. 1, za każdy dzień zwłoki w wykonaniu robót budowlanych, ale nie więcej niż 20% wynagrodzenia umownego,</w:t>
      </w:r>
    </w:p>
    <w:p w14:paraId="75F435AB" w14:textId="77777777" w:rsidR="00263BCA" w:rsidRPr="00440A32" w:rsidRDefault="00263BCA" w:rsidP="00263BCA">
      <w:pPr>
        <w:widowControl w:val="0"/>
        <w:numPr>
          <w:ilvl w:val="0"/>
          <w:numId w:val="31"/>
        </w:numPr>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za odstąpienie od umowy przez którąkolwiek ze stron, z przyczyn, za które odpowiada Wykonawca w wysokości 10% wynagrodzenia umownego,</w:t>
      </w:r>
    </w:p>
    <w:p w14:paraId="34BBDC14" w14:textId="77777777" w:rsidR="00263BCA" w:rsidRPr="00440A32" w:rsidRDefault="00263BCA" w:rsidP="00263BCA">
      <w:pPr>
        <w:widowControl w:val="0"/>
        <w:numPr>
          <w:ilvl w:val="0"/>
          <w:numId w:val="31"/>
        </w:numPr>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brak zapłaty wynagrodzenia należnego podwykonawcom lub dalszym podwykonawcom,</w:t>
      </w:r>
      <w:r w:rsidRPr="00440A32">
        <w:rPr>
          <w:rFonts w:eastAsia="SimSun" w:cstheme="minorHAnsi"/>
          <w:kern w:val="1"/>
          <w:lang w:eastAsia="hi-IN" w:bidi="hi-IN"/>
        </w:rPr>
        <w:br/>
        <w:t>w wysokości 0,5% wartości wynagrodzenia brutto określonego za każdy dzień zwłoki, za brak zapłaty lub nieterminową zapłatę wynagrodzenia należnego podwykonawcom lub dalszym podwykonawcom, licząc od następnego dnia po upływie terminu umownego,</w:t>
      </w:r>
    </w:p>
    <w:p w14:paraId="25F6C7F4" w14:textId="77777777" w:rsidR="00263BCA" w:rsidRPr="00440A32" w:rsidRDefault="00263BCA" w:rsidP="00263BCA">
      <w:pPr>
        <w:widowControl w:val="0"/>
        <w:numPr>
          <w:ilvl w:val="0"/>
          <w:numId w:val="31"/>
        </w:numPr>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z tytułu nie przedłożenia do zaakceptowania projektu umowy o podwykonawstwo, której przedmiotem są roboty budowlane lub projektu jej zmiany w wysokości 500,00 zł brutto za każdy przypadek,</w:t>
      </w:r>
    </w:p>
    <w:p w14:paraId="0761A992" w14:textId="77777777" w:rsidR="00263BCA" w:rsidRPr="00440A32" w:rsidRDefault="00263BCA" w:rsidP="00263BCA">
      <w:pPr>
        <w:pStyle w:val="Akapitzlist"/>
        <w:widowControl w:val="0"/>
        <w:numPr>
          <w:ilvl w:val="0"/>
          <w:numId w:val="31"/>
        </w:numPr>
        <w:suppressAutoHyphens/>
        <w:jc w:val="both"/>
        <w:rPr>
          <w:rFonts w:asciiTheme="minorHAnsi" w:eastAsia="SimSun" w:hAnsiTheme="minorHAnsi" w:cstheme="minorHAnsi"/>
          <w:kern w:val="1"/>
          <w:sz w:val="22"/>
          <w:szCs w:val="22"/>
          <w:lang w:eastAsia="hi-IN" w:bidi="hi-IN"/>
        </w:rPr>
      </w:pPr>
      <w:r w:rsidRPr="00440A32">
        <w:rPr>
          <w:rFonts w:asciiTheme="minorHAnsi" w:eastAsia="SimSun" w:hAnsiTheme="minorHAnsi" w:cstheme="minorHAnsi"/>
          <w:kern w:val="1"/>
          <w:sz w:val="22"/>
          <w:szCs w:val="22"/>
          <w:lang w:eastAsia="hi-IN" w:bidi="hi-IN"/>
        </w:rPr>
        <w:t>z tytułu nie przedłożenia poświadczonej za zgodność z oryginałem kopii umowy o podwykonawstwo lub jej zmiany w wysokości 500,00 zł brutto za każdy przypadek;</w:t>
      </w:r>
    </w:p>
    <w:p w14:paraId="48B2F5EB" w14:textId="77777777" w:rsidR="00263BCA" w:rsidRPr="00440A32" w:rsidRDefault="00263BCA" w:rsidP="00263BCA">
      <w:pPr>
        <w:pStyle w:val="Akapitzlist"/>
        <w:numPr>
          <w:ilvl w:val="0"/>
          <w:numId w:val="31"/>
        </w:numPr>
        <w:tabs>
          <w:tab w:val="num" w:pos="348"/>
        </w:tabs>
        <w:suppressAutoHyphens/>
        <w:jc w:val="both"/>
        <w:rPr>
          <w:rFonts w:asciiTheme="minorHAnsi" w:hAnsiTheme="minorHAnsi" w:cstheme="minorHAnsi"/>
          <w:sz w:val="22"/>
          <w:szCs w:val="22"/>
        </w:rPr>
      </w:pPr>
      <w:r w:rsidRPr="00440A32">
        <w:rPr>
          <w:rFonts w:asciiTheme="minorHAnsi" w:hAnsiTheme="minorHAnsi" w:cstheme="minorHAnsi"/>
          <w:sz w:val="22"/>
          <w:szCs w:val="22"/>
        </w:rPr>
        <w:t>w przypadku braku zmiany umowy o podwykonawstwo w zakresie terminu zapłaty w wysokości 1 000,00 zł brutto za każdy przypadek;</w:t>
      </w:r>
    </w:p>
    <w:p w14:paraId="149114D6" w14:textId="77777777" w:rsidR="00263BCA" w:rsidRPr="00440A32" w:rsidRDefault="00263BCA" w:rsidP="00263BCA">
      <w:pPr>
        <w:pStyle w:val="Akapitzlist"/>
        <w:numPr>
          <w:ilvl w:val="0"/>
          <w:numId w:val="31"/>
        </w:numPr>
        <w:tabs>
          <w:tab w:val="num" w:pos="348"/>
        </w:tabs>
        <w:suppressAutoHyphens/>
        <w:jc w:val="both"/>
        <w:rPr>
          <w:rFonts w:asciiTheme="minorHAnsi" w:hAnsiTheme="minorHAnsi" w:cstheme="minorHAnsi"/>
          <w:sz w:val="22"/>
          <w:szCs w:val="22"/>
        </w:rPr>
      </w:pPr>
      <w:r w:rsidRPr="00440A32">
        <w:rPr>
          <w:rFonts w:asciiTheme="minorHAnsi" w:hAnsiTheme="minorHAnsi" w:cstheme="minorHAnsi"/>
          <w:sz w:val="22"/>
          <w:szCs w:val="22"/>
        </w:rPr>
        <w:t>jeżeli Wykonawca powierzy wykonywanie czynności osobie niezatrudnionej na umowę</w:t>
      </w:r>
      <w:r w:rsidRPr="00440A32">
        <w:rPr>
          <w:rFonts w:asciiTheme="minorHAnsi" w:hAnsiTheme="minorHAnsi" w:cstheme="minorHAnsi"/>
          <w:sz w:val="22"/>
          <w:szCs w:val="22"/>
        </w:rPr>
        <w:br/>
        <w:t>o pracę, (dot. osób wyznaczonych do wykonania niniejszej umowy w zakresie czynności wskazanych w SWZ) – w wysokości 200,00 zł, za każdy potwierdzony protokołem przypadek;</w:t>
      </w:r>
    </w:p>
    <w:p w14:paraId="1CD90EC4" w14:textId="77777777" w:rsidR="00263BCA" w:rsidRPr="00440A32" w:rsidRDefault="00263BCA" w:rsidP="00263BCA">
      <w:pPr>
        <w:pStyle w:val="Akapitzlist"/>
        <w:numPr>
          <w:ilvl w:val="0"/>
          <w:numId w:val="31"/>
        </w:numPr>
        <w:tabs>
          <w:tab w:val="num" w:pos="348"/>
        </w:tabs>
        <w:suppressAutoHyphens/>
        <w:jc w:val="both"/>
        <w:rPr>
          <w:rFonts w:asciiTheme="minorHAnsi" w:hAnsiTheme="minorHAnsi" w:cstheme="minorHAnsi"/>
          <w:sz w:val="22"/>
          <w:szCs w:val="22"/>
        </w:rPr>
      </w:pPr>
      <w:r w:rsidRPr="00440A32">
        <w:rPr>
          <w:rFonts w:asciiTheme="minorHAnsi" w:hAnsiTheme="minorHAnsi" w:cstheme="minorHAnsi"/>
          <w:sz w:val="22"/>
          <w:szCs w:val="22"/>
        </w:rPr>
        <w:t>z tytułu niespełnienia przez Wykonawcę lub podwykonawcę wymogu zatrudnienia na podstawie umowy o pracę osób wykonujących czynności fizyczne pracownika budowlanego lub inne czynności fizyczne związane z zakresem prowadzonych prac w trakcie realizacji przedmiotu umowy, Zamawiający przewiduje sankcję w postaci obowiązku zapłaty przez Wykonawcę kary umownej w wysokości 5.000,00 zł za każde zdarzenie.</w:t>
      </w:r>
    </w:p>
    <w:p w14:paraId="4E183172" w14:textId="77777777" w:rsidR="00263BCA" w:rsidRPr="00440A32" w:rsidRDefault="00263BCA" w:rsidP="00263BCA">
      <w:pPr>
        <w:widowControl w:val="0"/>
        <w:suppressAutoHyphens/>
        <w:rPr>
          <w:rFonts w:eastAsia="SimSun" w:cstheme="minorHAnsi"/>
          <w:kern w:val="1"/>
          <w:lang w:eastAsia="hi-IN" w:bidi="hi-IN"/>
        </w:rPr>
      </w:pPr>
    </w:p>
    <w:p w14:paraId="112DBDC1" w14:textId="5B3ECE53" w:rsidR="00263BCA" w:rsidRPr="00440A32" w:rsidRDefault="00263BCA" w:rsidP="00E640ED">
      <w:pPr>
        <w:pStyle w:val="Akapitzlist"/>
        <w:widowControl w:val="0"/>
        <w:numPr>
          <w:ilvl w:val="0"/>
          <w:numId w:val="32"/>
        </w:numPr>
        <w:suppressAutoHyphens/>
        <w:jc w:val="both"/>
        <w:rPr>
          <w:rFonts w:asciiTheme="minorHAnsi" w:eastAsia="SimSun" w:hAnsiTheme="minorHAnsi" w:cstheme="minorHAnsi"/>
          <w:kern w:val="1"/>
          <w:sz w:val="22"/>
          <w:szCs w:val="22"/>
          <w:lang w:eastAsia="hi-IN" w:bidi="hi-IN"/>
        </w:rPr>
      </w:pPr>
      <w:r w:rsidRPr="00440A32">
        <w:rPr>
          <w:rFonts w:asciiTheme="minorHAnsi" w:eastAsia="SimSun" w:hAnsiTheme="minorHAnsi" w:cstheme="minorHAnsi"/>
          <w:kern w:val="1"/>
          <w:sz w:val="22"/>
          <w:szCs w:val="22"/>
          <w:lang w:eastAsia="hi-IN" w:bidi="hi-IN"/>
        </w:rPr>
        <w:t xml:space="preserve">Odstąpienie od umowy nie powoduje utraty możliwości dochodzenia wyżej wskazanych </w:t>
      </w:r>
      <w:r w:rsidRPr="00440A32">
        <w:rPr>
          <w:rFonts w:asciiTheme="minorHAnsi" w:eastAsia="SimSun" w:hAnsiTheme="minorHAnsi" w:cstheme="minorHAnsi"/>
          <w:kern w:val="1"/>
          <w:sz w:val="22"/>
          <w:szCs w:val="22"/>
          <w:lang w:eastAsia="hi-IN" w:bidi="hi-IN"/>
        </w:rPr>
        <w:br/>
        <w:t xml:space="preserve">kar umownych przez Zamawiającego. </w:t>
      </w:r>
    </w:p>
    <w:p w14:paraId="22D558B3" w14:textId="77777777" w:rsidR="00263BCA" w:rsidRPr="00440A32" w:rsidRDefault="00263BCA" w:rsidP="00263BCA">
      <w:pPr>
        <w:pStyle w:val="Akapitzlist"/>
        <w:widowControl w:val="0"/>
        <w:numPr>
          <w:ilvl w:val="0"/>
          <w:numId w:val="32"/>
        </w:numPr>
        <w:suppressAutoHyphens/>
        <w:jc w:val="both"/>
        <w:rPr>
          <w:rFonts w:asciiTheme="minorHAnsi" w:eastAsia="SimSun" w:hAnsiTheme="minorHAnsi" w:cstheme="minorHAnsi"/>
          <w:kern w:val="1"/>
          <w:sz w:val="22"/>
          <w:szCs w:val="22"/>
          <w:lang w:eastAsia="hi-IN" w:bidi="hi-IN"/>
        </w:rPr>
      </w:pPr>
      <w:r w:rsidRPr="00440A32">
        <w:rPr>
          <w:rFonts w:asciiTheme="minorHAnsi" w:eastAsia="SimSun" w:hAnsiTheme="minorHAnsi" w:cstheme="minorHAnsi"/>
          <w:kern w:val="1"/>
          <w:sz w:val="22"/>
          <w:szCs w:val="22"/>
          <w:lang w:eastAsia="hi-IN" w:bidi="hi-IN"/>
        </w:rPr>
        <w:t>Zamawiający może dochodzić odszkodowania uzupełniającego na zasadach ogólnych.</w:t>
      </w:r>
    </w:p>
    <w:p w14:paraId="6DB89EB8" w14:textId="77777777" w:rsidR="00263BCA" w:rsidRPr="00440A32" w:rsidRDefault="00263BCA" w:rsidP="00263BCA">
      <w:pPr>
        <w:pStyle w:val="Akapitzlist"/>
        <w:widowControl w:val="0"/>
        <w:numPr>
          <w:ilvl w:val="0"/>
          <w:numId w:val="32"/>
        </w:numPr>
        <w:suppressAutoHyphens/>
        <w:jc w:val="both"/>
        <w:rPr>
          <w:rFonts w:asciiTheme="minorHAnsi" w:eastAsia="SimSun" w:hAnsiTheme="minorHAnsi" w:cstheme="minorHAnsi"/>
          <w:kern w:val="1"/>
          <w:sz w:val="22"/>
          <w:szCs w:val="22"/>
          <w:lang w:eastAsia="hi-IN" w:bidi="hi-IN"/>
        </w:rPr>
      </w:pPr>
      <w:r w:rsidRPr="00440A32">
        <w:rPr>
          <w:rFonts w:asciiTheme="minorHAnsi" w:eastAsia="SimSun" w:hAnsiTheme="minorHAnsi" w:cstheme="minorHAnsi"/>
          <w:kern w:val="1"/>
          <w:sz w:val="22"/>
          <w:szCs w:val="22"/>
          <w:lang w:eastAsia="hi-IN" w:bidi="hi-IN"/>
        </w:rPr>
        <w:t>Maksymalna wysokość kar umownych nie może przekroczyć 20% wynagrodzenia umownego.</w:t>
      </w:r>
    </w:p>
    <w:p w14:paraId="5EADF4EC"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5299FA25" w14:textId="1EBCF99F"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b/>
          <w:kern w:val="1"/>
          <w:lang w:eastAsia="hi-IN" w:bidi="hi-IN"/>
        </w:rPr>
      </w:pPr>
      <w:r w:rsidRPr="00440A32">
        <w:rPr>
          <w:rFonts w:eastAsia="SimSun" w:cstheme="minorHAnsi"/>
          <w:kern w:val="1"/>
          <w:lang w:eastAsia="hi-IN" w:bidi="hi-IN"/>
        </w:rPr>
        <w:t xml:space="preserve">§9 </w:t>
      </w:r>
      <w:r w:rsidR="00E640ED" w:rsidRPr="00440A32">
        <w:rPr>
          <w:rFonts w:eastAsia="SimSun" w:cstheme="minorHAnsi"/>
          <w:b/>
          <w:kern w:val="1"/>
          <w:lang w:eastAsia="hi-IN" w:bidi="hi-IN"/>
        </w:rPr>
        <w:t>U</w:t>
      </w:r>
      <w:r w:rsidRPr="00440A32">
        <w:rPr>
          <w:rFonts w:eastAsia="SimSun" w:cstheme="minorHAnsi"/>
          <w:b/>
          <w:kern w:val="1"/>
          <w:lang w:eastAsia="hi-IN" w:bidi="hi-IN"/>
        </w:rPr>
        <w:t>mowne prawo odstąpienia od umowy</w:t>
      </w:r>
    </w:p>
    <w:p w14:paraId="781E334E"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39A33DAF" w14:textId="77777777" w:rsidR="00263BCA" w:rsidRPr="00440A32" w:rsidRDefault="00263BCA" w:rsidP="00263BCA">
      <w:pPr>
        <w:widowControl w:val="0"/>
        <w:numPr>
          <w:ilvl w:val="0"/>
          <w:numId w:val="23"/>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Zamawiającemu przysługuje prawo odstąpienia od umowy, gdy:</w:t>
      </w:r>
    </w:p>
    <w:p w14:paraId="46823046" w14:textId="77777777" w:rsidR="00263BCA" w:rsidRPr="00440A32" w:rsidRDefault="00263BCA" w:rsidP="00263BCA">
      <w:pPr>
        <w:widowControl w:val="0"/>
        <w:numPr>
          <w:ilvl w:val="0"/>
          <w:numId w:val="21"/>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Wykonawca przerwał z przyczyn leżących po stronie Wykonawcy realizację przedmiotu umowy i przerwa ta trwa dłużej niż 30 dni,</w:t>
      </w:r>
    </w:p>
    <w:p w14:paraId="0B82D522" w14:textId="542E7893" w:rsidR="00263BCA" w:rsidRPr="00440A32" w:rsidRDefault="00E640ED" w:rsidP="00263BCA">
      <w:pPr>
        <w:widowControl w:val="0"/>
        <w:numPr>
          <w:ilvl w:val="0"/>
          <w:numId w:val="21"/>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w:t>
      </w:r>
      <w:r w:rsidR="00263BCA" w:rsidRPr="00440A32">
        <w:rPr>
          <w:rFonts w:eastAsia="SimSun" w:cstheme="minorHAnsi"/>
          <w:kern w:val="1"/>
          <w:lang w:eastAsia="hi-IN" w:bidi="hi-IN"/>
        </w:rPr>
        <w:t>ystąpi istotna zmiana okoliczności powodująca, że wykonanie umowy nie leży w interesie publicznym, czego nie można było przewidzieć w chwili zawarcia umowy – odstąpienie od umowy w tym przypadku może nastąpić w terminie 30 dni od powzięcia wiadomości powyższych okolicznościach. W takim wypadku Wykonawca może żądać jedynie wynagrodzenia należnego mu z tytułu wykonania części umowy,</w:t>
      </w:r>
    </w:p>
    <w:p w14:paraId="35373BD0" w14:textId="77777777" w:rsidR="00263BCA" w:rsidRPr="00440A32" w:rsidRDefault="00263BCA" w:rsidP="00263BCA">
      <w:pPr>
        <w:widowControl w:val="0"/>
        <w:numPr>
          <w:ilvl w:val="0"/>
          <w:numId w:val="21"/>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Wykonawca realizuje roboty przewidziane niniejszą umową w sposób niezgodny z niniejszą umową, dokumentacją techniczną lub wskazaniami Zamawiającego,</w:t>
      </w:r>
    </w:p>
    <w:p w14:paraId="22FE78D3" w14:textId="1760C17A" w:rsidR="00263BCA" w:rsidRPr="00440A32" w:rsidRDefault="00E640ED" w:rsidP="00263BCA">
      <w:pPr>
        <w:widowControl w:val="0"/>
        <w:numPr>
          <w:ilvl w:val="0"/>
          <w:numId w:val="21"/>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w:t>
      </w:r>
      <w:r w:rsidR="00263BCA" w:rsidRPr="00440A32">
        <w:rPr>
          <w:rFonts w:eastAsia="SimSun" w:cstheme="minorHAnsi"/>
          <w:kern w:val="1"/>
          <w:lang w:eastAsia="hi-IN" w:bidi="hi-IN"/>
        </w:rPr>
        <w:t>ystąpi konieczność trzykrotnego dokonania bezpośredniej zapłaty podwykonawcy lub dalszemu podwykonawcy wymagalnego wynagrodzenia przysługującego podwykonawcy lub dalszemu podwykonawcy, który zawarł zaakceptowaną przez Zamawiającego umowę</w:t>
      </w:r>
      <w:r w:rsidR="00263BCA" w:rsidRPr="00440A32">
        <w:rPr>
          <w:rFonts w:eastAsia="SimSun" w:cstheme="minorHAnsi"/>
          <w:kern w:val="1"/>
          <w:lang w:eastAsia="hi-IN" w:bidi="hi-IN"/>
        </w:rPr>
        <w:br/>
        <w:t xml:space="preserve">o podwykonawstwo, której przedmiotem są roboty budowlane, lub który zawarł przedłożoną </w:t>
      </w:r>
      <w:r w:rsidR="00263BCA" w:rsidRPr="00440A32">
        <w:rPr>
          <w:rFonts w:eastAsia="SimSun" w:cstheme="minorHAnsi"/>
          <w:kern w:val="1"/>
          <w:lang w:eastAsia="hi-IN" w:bidi="hi-IN"/>
        </w:rPr>
        <w:lastRenderedPageBreak/>
        <w:t>Zamawiającemu umowę o podwykonawstwo, której przedmiotem są dostawy lub usługi,</w:t>
      </w:r>
      <w:r w:rsidR="00263BCA" w:rsidRPr="00440A32">
        <w:rPr>
          <w:rFonts w:eastAsia="SimSun" w:cstheme="minorHAnsi"/>
          <w:kern w:val="1"/>
          <w:lang w:eastAsia="hi-IN" w:bidi="hi-IN"/>
        </w:rPr>
        <w:br/>
        <w:t>w przypadku uchylenia się od obowiązku zapłaty odpowiednio przez Wykonawcę, podwykonawcę lub dalszego podwykonawcę zamówienia na roboty budowlane, lub konieczność dokonania przez Zamawiającego bezpośredniej zapłaty na sumę większą niż 5% wartości umowy w sprawie zamówienia publicznego.</w:t>
      </w:r>
    </w:p>
    <w:p w14:paraId="176DFD76" w14:textId="77777777" w:rsidR="00263BCA" w:rsidRPr="00440A32" w:rsidRDefault="00263BCA" w:rsidP="00263BCA">
      <w:pPr>
        <w:widowControl w:val="0"/>
        <w:numPr>
          <w:ilvl w:val="0"/>
          <w:numId w:val="23"/>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Odstąpienie od umowy, o którym mowa w ust. 1, powinno nastąpić w formie pisemnej pod rygorem nieważności takiego oświadczenia i powinno zawierać uzasadnienie. Zamawiającemu przysługuje prawo do odstąpienia od umowy w terminie 90 dni od powzięcia wiadomości o zdarzeniu będącym podstawą do skorzystania z tego uprawnienia, z zastrzeżeniem §8 ust. 1 pkt 2.</w:t>
      </w:r>
    </w:p>
    <w:p w14:paraId="71A1644B" w14:textId="77777777" w:rsidR="00263BCA" w:rsidRPr="00440A32" w:rsidRDefault="00263BCA" w:rsidP="00263BCA">
      <w:pPr>
        <w:widowControl w:val="0"/>
        <w:numPr>
          <w:ilvl w:val="0"/>
          <w:numId w:val="23"/>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 wypadku odstąpienia od umowy Wykonawcę oraz Zamawiającego obciążają następujące obowiązki:</w:t>
      </w:r>
    </w:p>
    <w:p w14:paraId="57917593" w14:textId="77777777" w:rsidR="00263BCA" w:rsidRPr="00440A32" w:rsidRDefault="00263BCA" w:rsidP="00263BCA">
      <w:pPr>
        <w:widowControl w:val="0"/>
        <w:numPr>
          <w:ilvl w:val="0"/>
          <w:numId w:val="22"/>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Wykonawca zabezpieczy przerwane roboty w zakresie obustronnie uzgodnionym na koszt tej strony, z której to przyczyny nastąpiło odstąpienie od umowy,</w:t>
      </w:r>
    </w:p>
    <w:p w14:paraId="02586AA3" w14:textId="77777777" w:rsidR="00263BCA" w:rsidRPr="00440A32" w:rsidRDefault="00263BCA" w:rsidP="00263BCA">
      <w:pPr>
        <w:widowControl w:val="0"/>
        <w:numPr>
          <w:ilvl w:val="0"/>
          <w:numId w:val="22"/>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 xml:space="preserve">Wykonawca zgłosi do dokonania przez Zamawiającego odbioru robót przerwanych, jeżeli odstąpienie od umowy nastąpiło z przyczyn, za które Wykonawca nie odpowiada, </w:t>
      </w:r>
    </w:p>
    <w:p w14:paraId="14FFA7B7" w14:textId="77777777" w:rsidR="00263BCA" w:rsidRPr="00440A32" w:rsidRDefault="00263BCA" w:rsidP="00263BCA">
      <w:pPr>
        <w:widowControl w:val="0"/>
        <w:numPr>
          <w:ilvl w:val="0"/>
          <w:numId w:val="22"/>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W terminie 10 dni od daty zgłoszenia, o którym mowa w punkcie 2 powyżej, Wykonawca przy udziale Zamawiającego sporządzi szczegółowy protokół inwentaryzacji robót w toku wraz</w:t>
      </w:r>
      <w:r w:rsidRPr="00440A32">
        <w:rPr>
          <w:rFonts w:eastAsia="SimSun" w:cstheme="minorHAnsi"/>
          <w:kern w:val="1"/>
          <w:lang w:eastAsia="hi-IN" w:bidi="hi-IN"/>
        </w:rPr>
        <w:br/>
        <w:t>z zestawieniem wartości wykonanych robót według stanu na dzień odstąpienia; protokół inwentaryzacji robót w toku stanowić będzie podstawę do wystawienia faktury VAT przez Wykonawcę,</w:t>
      </w:r>
    </w:p>
    <w:p w14:paraId="2ED1C950" w14:textId="77777777" w:rsidR="00263BCA" w:rsidRPr="00440A32" w:rsidRDefault="00263BCA" w:rsidP="00263BCA">
      <w:pPr>
        <w:widowControl w:val="0"/>
        <w:numPr>
          <w:ilvl w:val="0"/>
          <w:numId w:val="22"/>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14:paraId="4124C486" w14:textId="77777777" w:rsidR="00263BCA" w:rsidRPr="00440A32" w:rsidRDefault="00263BCA" w:rsidP="00263BCA">
      <w:pPr>
        <w:widowControl w:val="0"/>
        <w:numPr>
          <w:ilvl w:val="0"/>
          <w:numId w:val="23"/>
        </w:numPr>
        <w:tabs>
          <w:tab w:val="left" w:pos="720"/>
          <w:tab w:val="left" w:pos="780"/>
        </w:tabs>
        <w:suppressAutoHyphens/>
        <w:spacing w:after="0" w:line="240" w:lineRule="auto"/>
        <w:jc w:val="both"/>
        <w:rPr>
          <w:rFonts w:eastAsia="SimSun" w:cstheme="minorHAnsi"/>
          <w:kern w:val="1"/>
          <w:lang w:eastAsia="hi-IN" w:bidi="hi-IN"/>
        </w:rPr>
      </w:pPr>
      <w:r w:rsidRPr="00440A32">
        <w:rPr>
          <w:rFonts w:eastAsia="SimSun" w:cstheme="minorHAnsi"/>
          <w:kern w:val="1"/>
          <w:lang w:eastAsia="hi-IN" w:bidi="hi-IN"/>
        </w:rPr>
        <w:t>Jeżeli Wykonawca będzie wykonywał przedmiot umowy wadliwie lub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3A9426F1"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60A6B25B" w14:textId="5925A4A1"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kern w:val="1"/>
          <w:lang w:eastAsia="hi-IN" w:bidi="hi-IN"/>
        </w:rPr>
      </w:pPr>
      <w:r w:rsidRPr="00440A32">
        <w:rPr>
          <w:rFonts w:eastAsia="SimSun" w:cstheme="minorHAnsi"/>
          <w:kern w:val="1"/>
          <w:lang w:eastAsia="hi-IN" w:bidi="hi-IN"/>
        </w:rPr>
        <w:t xml:space="preserve">§10 </w:t>
      </w:r>
      <w:r w:rsidR="00E640ED" w:rsidRPr="00440A32">
        <w:rPr>
          <w:rFonts w:eastAsia="SimSun" w:cstheme="minorHAnsi"/>
          <w:b/>
          <w:kern w:val="1"/>
          <w:lang w:eastAsia="hi-IN" w:bidi="hi-IN"/>
        </w:rPr>
        <w:t>U</w:t>
      </w:r>
      <w:r w:rsidRPr="00440A32">
        <w:rPr>
          <w:rFonts w:eastAsia="SimSun" w:cstheme="minorHAnsi"/>
          <w:b/>
          <w:kern w:val="1"/>
          <w:lang w:eastAsia="hi-IN" w:bidi="hi-IN"/>
        </w:rPr>
        <w:t>mowy o podwykonawstwo</w:t>
      </w:r>
    </w:p>
    <w:p w14:paraId="76153FD9"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283F4C2A" w14:textId="77777777" w:rsidR="00263BCA" w:rsidRPr="00440A32" w:rsidRDefault="00263BCA" w:rsidP="00263BCA">
      <w:pPr>
        <w:widowControl w:val="0"/>
        <w:numPr>
          <w:ilvl w:val="0"/>
          <w:numId w:val="9"/>
        </w:numPr>
        <w:tabs>
          <w:tab w:val="clear" w:pos="0"/>
          <w:tab w:val="num" w:pos="-360"/>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Wykonawca może zlecić podwykonawcy/om wskazaną w ofercie część/zakres zamówienia.</w:t>
      </w:r>
    </w:p>
    <w:p w14:paraId="1F59A321" w14:textId="77777777" w:rsidR="00263BCA" w:rsidRPr="00440A32" w:rsidRDefault="00263BCA" w:rsidP="00263BCA">
      <w:pPr>
        <w:widowControl w:val="0"/>
        <w:numPr>
          <w:ilvl w:val="0"/>
          <w:numId w:val="9"/>
        </w:numPr>
        <w:tabs>
          <w:tab w:val="clear" w:pos="0"/>
          <w:tab w:val="num" w:pos="-360"/>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Wykonawca, Podwykonawca lub dalszy Podwykonawca zamówienia zamierzający zawrzeć umowę o podwykonawstwo, której przedmiotem są roboty budowlane, jest obowiązany w trakcie realizacji zamówienia publicznego na roboty budowlane, a przed rozpoczęciem realizacji powierzonej części prac do przedłożenia Zamawiającemu projektu tej umowy, przy czym Podwykonawca lub dalszy Podwykonawca jest obowiązany dołączyć zgodę Wykonawcy na zawarcie umowy </w:t>
      </w:r>
      <w:r w:rsidRPr="00440A32">
        <w:rPr>
          <w:rFonts w:eastAsia="SimSun" w:cstheme="minorHAnsi"/>
          <w:kern w:val="1"/>
          <w:lang w:eastAsia="hi-IN" w:bidi="hi-IN"/>
        </w:rPr>
        <w:br/>
        <w:t>o Podwykonawstwo o treści zgodnej z projektem umowy.</w:t>
      </w:r>
    </w:p>
    <w:p w14:paraId="4CD3E17C" w14:textId="77777777" w:rsidR="00263BCA" w:rsidRPr="00440A32" w:rsidRDefault="00263BCA" w:rsidP="00263BCA">
      <w:pPr>
        <w:widowControl w:val="0"/>
        <w:numPr>
          <w:ilvl w:val="0"/>
          <w:numId w:val="9"/>
        </w:numPr>
        <w:tabs>
          <w:tab w:val="clear" w:pos="0"/>
          <w:tab w:val="num" w:pos="-360"/>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Każdy projekt umowy o podwykonawstwo oraz umowa o podwykonawstwo powinny mieć formę pisemną i muszą zawierać w szczególności postanowienia dotyczące:</w:t>
      </w:r>
    </w:p>
    <w:p w14:paraId="777E2A3C" w14:textId="77777777" w:rsidR="00263BCA" w:rsidRPr="00440A32" w:rsidRDefault="00263BCA" w:rsidP="00263BCA">
      <w:pPr>
        <w:widowControl w:val="0"/>
        <w:numPr>
          <w:ilvl w:val="0"/>
          <w:numId w:val="8"/>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zakresu robót przewidzianych do wykonania,</w:t>
      </w:r>
    </w:p>
    <w:p w14:paraId="3E2737FB" w14:textId="77777777" w:rsidR="00263BCA" w:rsidRPr="00440A32" w:rsidRDefault="00263BCA" w:rsidP="00263BCA">
      <w:pPr>
        <w:widowControl w:val="0"/>
        <w:numPr>
          <w:ilvl w:val="0"/>
          <w:numId w:val="8"/>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terminu realizacji robót,</w:t>
      </w:r>
    </w:p>
    <w:p w14:paraId="019B7F84" w14:textId="77777777" w:rsidR="00263BCA" w:rsidRPr="00440A32" w:rsidRDefault="00263BCA" w:rsidP="00263BCA">
      <w:pPr>
        <w:widowControl w:val="0"/>
        <w:numPr>
          <w:ilvl w:val="0"/>
          <w:numId w:val="8"/>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wynagrodzenia i zasad płatności za wykonanie robót,</w:t>
      </w:r>
    </w:p>
    <w:p w14:paraId="45778A93" w14:textId="77777777" w:rsidR="00263BCA" w:rsidRPr="00440A32" w:rsidRDefault="00263BCA" w:rsidP="00263BCA">
      <w:pPr>
        <w:widowControl w:val="0"/>
        <w:numPr>
          <w:ilvl w:val="0"/>
          <w:numId w:val="8"/>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terminu zapłaty wynagrodzenia Podwykonawcy lub dalszemu Podwykonawcy, z zastrzeżeniem, że termin ten nie może być dłuższy niż 30 dni od dnia doręczenia Wykonawcy, Podwykonawcy lub dalszemu Podwykonawcy faktury lub rachunku, potwierdzających wykonanie zleconej Podwykonawcy lub dalszemu Podwykonawcy roboty budowlanej,</w:t>
      </w:r>
    </w:p>
    <w:p w14:paraId="160BF5E8" w14:textId="77777777" w:rsidR="00263BCA" w:rsidRPr="00440A32" w:rsidRDefault="00263BCA" w:rsidP="00263BCA">
      <w:pPr>
        <w:widowControl w:val="0"/>
        <w:numPr>
          <w:ilvl w:val="0"/>
          <w:numId w:val="8"/>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rozwiązania umowy z Podwykonawcą w przypadku rozwiązania niniejszej umowy,</w:t>
      </w:r>
    </w:p>
    <w:p w14:paraId="63E595AD" w14:textId="77777777" w:rsidR="00263BCA" w:rsidRPr="00440A32" w:rsidRDefault="00263BCA" w:rsidP="00263BCA">
      <w:pPr>
        <w:widowControl w:val="0"/>
        <w:numPr>
          <w:ilvl w:val="0"/>
          <w:numId w:val="8"/>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 xml:space="preserve">wyłączenia możliwości zawarcia umowy ramowej, w której poszczególne umowy jednostkowe będą rozliczane wynagrodzeniem ustalonym wedle cennika podwykonawcy (dostawcy, poddostawcy, usługodawcy, podusługodawcy), nie znanym Zamawiającemu w chwili zawarcia </w:t>
      </w:r>
      <w:r w:rsidRPr="00440A32">
        <w:rPr>
          <w:rFonts w:eastAsia="SimSun" w:cstheme="minorHAnsi"/>
          <w:kern w:val="1"/>
          <w:lang w:eastAsia="hi-IN" w:bidi="hi-IN"/>
        </w:rPr>
        <w:lastRenderedPageBreak/>
        <w:t>umowy podwykonawczej.</w:t>
      </w:r>
    </w:p>
    <w:p w14:paraId="79AC0A3A" w14:textId="77777777" w:rsidR="00263BCA" w:rsidRPr="00440A32" w:rsidRDefault="00263BCA" w:rsidP="00263BCA">
      <w:pPr>
        <w:widowControl w:val="0"/>
        <w:numPr>
          <w:ilvl w:val="0"/>
          <w:numId w:val="4"/>
        </w:numPr>
        <w:tabs>
          <w:tab w:val="clear" w:pos="720"/>
          <w:tab w:val="num" w:pos="360"/>
          <w:tab w:val="left" w:pos="1134"/>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Każdy projekt umowy o podwykonawstwo oraz umowa o podwykonawstwo musi również zawierać klauzulę o następującej treści: „W przypadku nie zapłacenia przez Wykonawcę wynagrodzenia Podwykonawcy lub dalszemu Podwykonawcy za wykonane przez Podwykonawcę lub dalszego Podwykonawcę roboty, Zamawiający zapłaci Podwykonawcy lub dalszemu Podwykonawcy żądaną kwotę wynagrodzenia, jednakże nie wyższą, niż kwota wynikająca z obmiaru robót wykonanych przez Podwykonawcę lub dalszego Podwykonawcę, zatwierdzonego przez Zamawiającego, przy cenach jednostkowych zawartych w kosztorysie ofertowym Wykonawcy”. </w:t>
      </w:r>
    </w:p>
    <w:p w14:paraId="581140FD" w14:textId="77777777" w:rsidR="00263BCA" w:rsidRPr="00440A32" w:rsidRDefault="00263BCA" w:rsidP="00263BCA">
      <w:pPr>
        <w:widowControl w:val="0"/>
        <w:numPr>
          <w:ilvl w:val="0"/>
          <w:numId w:val="4"/>
        </w:numPr>
        <w:tabs>
          <w:tab w:val="clear" w:pos="720"/>
          <w:tab w:val="num" w:pos="360"/>
          <w:tab w:val="left" w:pos="1134"/>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W przypadku wykonywania robót przez Podwykonawcę lub dalszego Podwykonawcę, do umowy podwykonawczej należy załączyć kosztorys dotyczący wykonania robót określonych w umowie podwykonawczej z wyszczególnieniem:</w:t>
      </w:r>
    </w:p>
    <w:p w14:paraId="28F715BC" w14:textId="77777777" w:rsidR="00263BCA" w:rsidRPr="00440A32" w:rsidRDefault="00263BCA" w:rsidP="00263BCA">
      <w:pPr>
        <w:widowControl w:val="0"/>
        <w:numPr>
          <w:ilvl w:val="0"/>
          <w:numId w:val="3"/>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ceny materiału,</w:t>
      </w:r>
    </w:p>
    <w:p w14:paraId="2A098F63" w14:textId="77777777" w:rsidR="00263BCA" w:rsidRPr="00440A32" w:rsidRDefault="00263BCA" w:rsidP="00263BCA">
      <w:pPr>
        <w:widowControl w:val="0"/>
        <w:numPr>
          <w:ilvl w:val="0"/>
          <w:numId w:val="3"/>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 xml:space="preserve">ceny sprzętu, </w:t>
      </w:r>
    </w:p>
    <w:p w14:paraId="4BCE8462" w14:textId="77777777" w:rsidR="00263BCA" w:rsidRPr="00440A32" w:rsidRDefault="00263BCA" w:rsidP="00263BCA">
      <w:pPr>
        <w:widowControl w:val="0"/>
        <w:numPr>
          <w:ilvl w:val="0"/>
          <w:numId w:val="3"/>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 xml:space="preserve">robocizny, </w:t>
      </w:r>
    </w:p>
    <w:p w14:paraId="4CB97F03" w14:textId="77777777" w:rsidR="00263BCA" w:rsidRPr="00440A32" w:rsidRDefault="00263BCA" w:rsidP="00263BCA">
      <w:pPr>
        <w:widowControl w:val="0"/>
        <w:tabs>
          <w:tab w:val="left" w:pos="1560"/>
        </w:tabs>
        <w:suppressAutoHyphens/>
        <w:autoSpaceDE w:val="0"/>
        <w:spacing w:after="0" w:line="240" w:lineRule="auto"/>
        <w:ind w:left="360"/>
        <w:rPr>
          <w:rFonts w:eastAsia="SimSun" w:cstheme="minorHAnsi"/>
          <w:kern w:val="1"/>
          <w:lang w:eastAsia="hi-IN" w:bidi="hi-IN"/>
        </w:rPr>
      </w:pPr>
      <w:r w:rsidRPr="00440A32">
        <w:rPr>
          <w:rFonts w:eastAsia="SimSun" w:cstheme="minorHAnsi"/>
          <w:kern w:val="1"/>
          <w:lang w:eastAsia="hi-IN" w:bidi="hi-IN"/>
        </w:rPr>
        <w:t xml:space="preserve">przy czym suma ww. elementów nie może być wyższa odpowiednio od kwoty lub kwot wskazanych w kosztorysie ofertowym Wykonawcy odpowiadających zakresowi robót przewidzianych </w:t>
      </w:r>
      <w:r w:rsidRPr="00440A32">
        <w:rPr>
          <w:rFonts w:eastAsia="SimSun" w:cstheme="minorHAnsi"/>
          <w:kern w:val="1"/>
          <w:lang w:eastAsia="hi-IN" w:bidi="hi-IN"/>
        </w:rPr>
        <w:br/>
        <w:t>w umowie podwykonawczej.</w:t>
      </w:r>
    </w:p>
    <w:p w14:paraId="034A8703" w14:textId="77777777" w:rsidR="00263BCA" w:rsidRPr="00440A32" w:rsidRDefault="00263BCA" w:rsidP="00263BCA">
      <w:pPr>
        <w:widowControl w:val="0"/>
        <w:numPr>
          <w:ilvl w:val="0"/>
          <w:numId w:val="1"/>
        </w:numPr>
        <w:tabs>
          <w:tab w:val="clear" w:pos="720"/>
          <w:tab w:val="num" w:pos="371"/>
        </w:tabs>
        <w:suppressAutoHyphens/>
        <w:spacing w:after="0" w:line="240" w:lineRule="auto"/>
        <w:ind w:left="371"/>
        <w:jc w:val="both"/>
        <w:rPr>
          <w:rFonts w:eastAsia="SimSun" w:cstheme="minorHAnsi"/>
          <w:kern w:val="1"/>
          <w:lang w:eastAsia="hi-IN" w:bidi="hi-IN"/>
        </w:rPr>
      </w:pPr>
      <w:r w:rsidRPr="00440A32">
        <w:rPr>
          <w:rFonts w:eastAsia="SimSun" w:cstheme="minorHAnsi"/>
          <w:kern w:val="1"/>
          <w:lang w:eastAsia="hi-IN" w:bidi="hi-IN"/>
        </w:rPr>
        <w:t xml:space="preserve">Zamawiający w terminie 7 dni może zgłosić pisemne zastrzeżenia do projektu umowy </w:t>
      </w:r>
      <w:r w:rsidRPr="00440A32">
        <w:rPr>
          <w:rFonts w:eastAsia="SimSun" w:cstheme="minorHAnsi"/>
          <w:kern w:val="1"/>
          <w:lang w:eastAsia="hi-IN" w:bidi="hi-IN"/>
        </w:rPr>
        <w:br/>
        <w:t>o podwykonawstwo, której przedmiotem zamówienia są roboty budowlane, w przypadku:</w:t>
      </w:r>
    </w:p>
    <w:p w14:paraId="5D2A274D" w14:textId="77777777" w:rsidR="00263BCA" w:rsidRPr="00440A32" w:rsidRDefault="00263BCA" w:rsidP="00263BCA">
      <w:pPr>
        <w:widowControl w:val="0"/>
        <w:numPr>
          <w:ilvl w:val="0"/>
          <w:numId w:val="13"/>
        </w:numPr>
        <w:tabs>
          <w:tab w:val="clear" w:pos="0"/>
          <w:tab w:val="num" w:pos="-349"/>
        </w:tabs>
        <w:suppressAutoHyphens/>
        <w:spacing w:after="0" w:line="240" w:lineRule="auto"/>
        <w:ind w:left="720"/>
        <w:jc w:val="both"/>
        <w:rPr>
          <w:rFonts w:eastAsia="SimSun" w:cstheme="minorHAnsi"/>
          <w:kern w:val="1"/>
          <w:lang w:eastAsia="hi-IN" w:bidi="hi-IN"/>
        </w:rPr>
      </w:pPr>
      <w:r w:rsidRPr="00440A32">
        <w:rPr>
          <w:rFonts w:eastAsia="SimSun" w:cstheme="minorHAnsi"/>
          <w:kern w:val="1"/>
          <w:lang w:eastAsia="hi-IN" w:bidi="hi-IN"/>
        </w:rPr>
        <w:t>niespełnienia wymagań określonych w SWZ,</w:t>
      </w:r>
    </w:p>
    <w:p w14:paraId="35328B12" w14:textId="77777777" w:rsidR="00263BCA" w:rsidRPr="00440A32" w:rsidRDefault="00263BCA" w:rsidP="00263BCA">
      <w:pPr>
        <w:widowControl w:val="0"/>
        <w:numPr>
          <w:ilvl w:val="0"/>
          <w:numId w:val="13"/>
        </w:numPr>
        <w:tabs>
          <w:tab w:val="clear" w:pos="0"/>
          <w:tab w:val="num" w:pos="-349"/>
        </w:tabs>
        <w:suppressAutoHyphens/>
        <w:spacing w:after="0" w:line="240" w:lineRule="auto"/>
        <w:ind w:left="720"/>
        <w:jc w:val="both"/>
        <w:rPr>
          <w:rFonts w:eastAsia="SimSun" w:cstheme="minorHAnsi"/>
          <w:kern w:val="1"/>
          <w:lang w:eastAsia="hi-IN" w:bidi="hi-IN"/>
        </w:rPr>
      </w:pPr>
      <w:r w:rsidRPr="00440A32">
        <w:rPr>
          <w:rFonts w:eastAsia="SimSun" w:cstheme="minorHAnsi"/>
          <w:kern w:val="1"/>
          <w:lang w:eastAsia="hi-IN" w:bidi="hi-IN"/>
        </w:rPr>
        <w:t>gdy określa termin zapłaty wynagrodzenia dłuższy niż 30 dni.</w:t>
      </w:r>
    </w:p>
    <w:p w14:paraId="6F0DF0B3" w14:textId="77777777" w:rsidR="00263BCA" w:rsidRPr="00440A32" w:rsidRDefault="00263BCA" w:rsidP="00263BCA">
      <w:pPr>
        <w:widowControl w:val="0"/>
        <w:numPr>
          <w:ilvl w:val="0"/>
          <w:numId w:val="1"/>
        </w:numPr>
        <w:tabs>
          <w:tab w:val="clear" w:pos="720"/>
          <w:tab w:val="num" w:pos="371"/>
          <w:tab w:val="left" w:pos="1134"/>
        </w:tabs>
        <w:suppressAutoHyphens/>
        <w:autoSpaceDE w:val="0"/>
        <w:spacing w:after="0" w:line="240" w:lineRule="auto"/>
        <w:ind w:left="371"/>
        <w:jc w:val="both"/>
        <w:rPr>
          <w:rFonts w:eastAsia="SimSun" w:cstheme="minorHAnsi"/>
          <w:kern w:val="1"/>
          <w:lang w:eastAsia="hi-IN" w:bidi="hi-IN"/>
        </w:rPr>
      </w:pPr>
      <w:r w:rsidRPr="00440A32">
        <w:rPr>
          <w:rFonts w:eastAsia="SimSun" w:cstheme="minorHAnsi"/>
          <w:kern w:val="1"/>
          <w:lang w:eastAsia="hi-IN" w:bidi="hi-IN"/>
        </w:rPr>
        <w:t>Niezgłoszenie pisemnych zastrzeżeń przez Zamawiającego do przedłożonego mu projektu umowy o podwykonawstwo, której przedmiotem są roboty budowlane, w terminie 7 dni uważa się za akceptację projektu umowy przez Zamawiającego.</w:t>
      </w:r>
    </w:p>
    <w:p w14:paraId="04D807F4" w14:textId="77777777" w:rsidR="00263BCA" w:rsidRPr="00440A32" w:rsidRDefault="00263BCA" w:rsidP="00263BCA">
      <w:pPr>
        <w:widowControl w:val="0"/>
        <w:numPr>
          <w:ilvl w:val="0"/>
          <w:numId w:val="1"/>
        </w:numPr>
        <w:tabs>
          <w:tab w:val="clear" w:pos="720"/>
          <w:tab w:val="num" w:pos="371"/>
          <w:tab w:val="left" w:pos="1134"/>
        </w:tabs>
        <w:suppressAutoHyphens/>
        <w:autoSpaceDE w:val="0"/>
        <w:spacing w:after="0" w:line="240" w:lineRule="auto"/>
        <w:ind w:left="371"/>
        <w:jc w:val="both"/>
        <w:rPr>
          <w:rFonts w:eastAsia="SimSun" w:cstheme="minorHAnsi"/>
          <w:kern w:val="1"/>
          <w:lang w:eastAsia="hi-IN" w:bidi="hi-IN"/>
        </w:rPr>
      </w:pPr>
      <w:r w:rsidRPr="00440A32">
        <w:rPr>
          <w:rFonts w:eastAsia="SimSun" w:cstheme="minorHAnsi"/>
          <w:kern w:val="1"/>
          <w:lang w:eastAsia="hi-IN" w:bidi="hi-IN"/>
        </w:rPr>
        <w:t xml:space="preserve">Wykonawca, Podwykonawca lub dalszy Podwykonawca zamówienia na roboty budowlane przedkłada Zamawiającemu poświadczoną za zgodność z oryginałem kopię zawartej umowy </w:t>
      </w:r>
      <w:r w:rsidRPr="00440A32">
        <w:rPr>
          <w:rFonts w:eastAsia="SimSun" w:cstheme="minorHAnsi"/>
          <w:kern w:val="1"/>
          <w:lang w:eastAsia="hi-IN" w:bidi="hi-IN"/>
        </w:rPr>
        <w:br/>
        <w:t>o podwykonawstwo, której przedmiotem są roboty budowlane, w terminie 7 dni od dnia jej zawarcia.</w:t>
      </w:r>
    </w:p>
    <w:p w14:paraId="6EB5D81B" w14:textId="77777777" w:rsidR="00263BCA" w:rsidRPr="00440A32" w:rsidRDefault="00263BCA" w:rsidP="00263BCA">
      <w:pPr>
        <w:widowControl w:val="0"/>
        <w:numPr>
          <w:ilvl w:val="0"/>
          <w:numId w:val="1"/>
        </w:numPr>
        <w:tabs>
          <w:tab w:val="clear" w:pos="720"/>
          <w:tab w:val="num" w:pos="371"/>
          <w:tab w:val="left" w:pos="1134"/>
        </w:tabs>
        <w:suppressAutoHyphens/>
        <w:autoSpaceDE w:val="0"/>
        <w:spacing w:after="0" w:line="240" w:lineRule="auto"/>
        <w:ind w:left="371"/>
        <w:jc w:val="both"/>
        <w:rPr>
          <w:rFonts w:eastAsia="SimSun" w:cstheme="minorHAnsi"/>
          <w:kern w:val="1"/>
          <w:lang w:eastAsia="hi-IN" w:bidi="hi-IN"/>
        </w:rPr>
      </w:pPr>
      <w:r w:rsidRPr="00440A32">
        <w:rPr>
          <w:rFonts w:eastAsia="SimSun" w:cstheme="minorHAnsi"/>
          <w:kern w:val="1"/>
          <w:lang w:eastAsia="hi-IN" w:bidi="hi-IN"/>
        </w:rPr>
        <w:t>Zamawiający w terminie 7 dni zgłasza pisemny sprzeciw do umowy o podwykonawstwo, której przedmiotem są roboty budowlane, w przypadku:</w:t>
      </w:r>
    </w:p>
    <w:p w14:paraId="5130740D" w14:textId="77777777" w:rsidR="00263BCA" w:rsidRPr="00440A32" w:rsidRDefault="00263BCA" w:rsidP="00263BCA">
      <w:pPr>
        <w:widowControl w:val="0"/>
        <w:numPr>
          <w:ilvl w:val="0"/>
          <w:numId w:val="2"/>
        </w:numPr>
        <w:tabs>
          <w:tab w:val="clear" w:pos="0"/>
          <w:tab w:val="num" w:pos="-349"/>
        </w:tabs>
        <w:suppressAutoHyphens/>
        <w:spacing w:after="0" w:line="240" w:lineRule="auto"/>
        <w:ind w:left="720"/>
        <w:jc w:val="both"/>
        <w:rPr>
          <w:rFonts w:eastAsia="SimSun" w:cstheme="minorHAnsi"/>
          <w:kern w:val="1"/>
          <w:lang w:eastAsia="hi-IN" w:bidi="hi-IN"/>
        </w:rPr>
      </w:pPr>
      <w:r w:rsidRPr="00440A32">
        <w:rPr>
          <w:rFonts w:eastAsia="SimSun" w:cstheme="minorHAnsi"/>
          <w:kern w:val="1"/>
          <w:lang w:eastAsia="hi-IN" w:bidi="hi-IN"/>
        </w:rPr>
        <w:t>niespełnienia wymagań określonych w SWZ,</w:t>
      </w:r>
    </w:p>
    <w:p w14:paraId="4AE0F475" w14:textId="77777777" w:rsidR="00263BCA" w:rsidRPr="00440A32" w:rsidRDefault="00263BCA" w:rsidP="00263BCA">
      <w:pPr>
        <w:widowControl w:val="0"/>
        <w:numPr>
          <w:ilvl w:val="0"/>
          <w:numId w:val="2"/>
        </w:numPr>
        <w:tabs>
          <w:tab w:val="clear" w:pos="0"/>
          <w:tab w:val="num" w:pos="-349"/>
        </w:tabs>
        <w:suppressAutoHyphens/>
        <w:spacing w:after="0" w:line="240" w:lineRule="auto"/>
        <w:ind w:left="720"/>
        <w:jc w:val="both"/>
        <w:rPr>
          <w:rFonts w:eastAsia="SimSun" w:cstheme="minorHAnsi"/>
          <w:kern w:val="1"/>
          <w:lang w:eastAsia="hi-IN" w:bidi="hi-IN"/>
        </w:rPr>
      </w:pPr>
      <w:r w:rsidRPr="00440A32">
        <w:rPr>
          <w:rFonts w:eastAsia="SimSun" w:cstheme="minorHAnsi"/>
          <w:kern w:val="1"/>
          <w:lang w:eastAsia="hi-IN" w:bidi="hi-IN"/>
        </w:rPr>
        <w:t>gdy określa termin zapłaty wynagrodzenia dłuższy niż 30 dni.</w:t>
      </w:r>
    </w:p>
    <w:p w14:paraId="330F0F43" w14:textId="77777777" w:rsidR="00263BCA" w:rsidRPr="00440A32" w:rsidRDefault="00263BCA" w:rsidP="00263BCA">
      <w:pPr>
        <w:widowControl w:val="0"/>
        <w:numPr>
          <w:ilvl w:val="0"/>
          <w:numId w:val="6"/>
        </w:numPr>
        <w:tabs>
          <w:tab w:val="clear" w:pos="0"/>
          <w:tab w:val="num" w:pos="-360"/>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Niezgłoszenie pisemnego sprzeciwu do przedłożonej umowy o podwykonawstwo, której przedmiotem są roboty budowlane, w terminie 7 dni uważa się za akceptację umowy przez Zamawiającego.</w:t>
      </w:r>
    </w:p>
    <w:p w14:paraId="63C94040" w14:textId="77777777" w:rsidR="00263BCA" w:rsidRPr="00440A32" w:rsidRDefault="00263BCA" w:rsidP="00263BCA">
      <w:pPr>
        <w:widowControl w:val="0"/>
        <w:numPr>
          <w:ilvl w:val="0"/>
          <w:numId w:val="6"/>
        </w:numPr>
        <w:tabs>
          <w:tab w:val="clear" w:pos="0"/>
          <w:tab w:val="num" w:pos="-360"/>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Wykonawca, Podwykonawca lub dalszy Podwykonawca zamówienia na roboty budowlane przedkłada Zamawiającemu poświadczoną za zgodność z oryginałem kopię zawartej umowy </w:t>
      </w:r>
      <w:r w:rsidRPr="00440A32">
        <w:rPr>
          <w:rFonts w:eastAsia="SimSun" w:cstheme="minorHAnsi"/>
          <w:kern w:val="1"/>
          <w:lang w:eastAsia="hi-IN" w:bidi="hi-IN"/>
        </w:rPr>
        <w:br/>
        <w:t xml:space="preserve">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SWZ, jako niepodlegający niniejszemu obowiązkowi. </w:t>
      </w:r>
    </w:p>
    <w:p w14:paraId="3AB2B8F5" w14:textId="77777777" w:rsidR="00263BCA" w:rsidRPr="00440A32" w:rsidRDefault="00263BCA" w:rsidP="00263BCA">
      <w:pPr>
        <w:widowControl w:val="0"/>
        <w:numPr>
          <w:ilvl w:val="0"/>
          <w:numId w:val="6"/>
        </w:numPr>
        <w:tabs>
          <w:tab w:val="clear" w:pos="0"/>
          <w:tab w:val="num" w:pos="-360"/>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W przypadku, o którym mowa w ust. 11, jeżeli termin zapłaty wynagrodzenia jest dłuższy niż </w:t>
      </w:r>
      <w:r w:rsidRPr="00440A32">
        <w:rPr>
          <w:rFonts w:eastAsia="SimSun" w:cstheme="minorHAnsi"/>
          <w:kern w:val="1"/>
          <w:lang w:eastAsia="hi-IN" w:bidi="hi-IN"/>
        </w:rPr>
        <w:br/>
        <w:t>30 dni, Zamawiający poinformuje o tym Wykonawcę i wzywa go do doprowadzenia do zmiany tej umowy pod rygorem wystąpienia o zapłatę kary umownej.</w:t>
      </w:r>
    </w:p>
    <w:p w14:paraId="756E6372" w14:textId="77777777" w:rsidR="00263BCA" w:rsidRPr="00440A32" w:rsidRDefault="00263BCA" w:rsidP="00263BCA">
      <w:pPr>
        <w:widowControl w:val="0"/>
        <w:numPr>
          <w:ilvl w:val="0"/>
          <w:numId w:val="6"/>
        </w:numPr>
        <w:tabs>
          <w:tab w:val="clear" w:pos="0"/>
          <w:tab w:val="num" w:pos="-360"/>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6EA0174" w14:textId="77777777" w:rsidR="00263BCA" w:rsidRPr="00440A32" w:rsidRDefault="00263BCA" w:rsidP="00263BCA">
      <w:pPr>
        <w:widowControl w:val="0"/>
        <w:numPr>
          <w:ilvl w:val="0"/>
          <w:numId w:val="6"/>
        </w:numPr>
        <w:tabs>
          <w:tab w:val="clear" w:pos="0"/>
          <w:tab w:val="num" w:pos="-360"/>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Wynagrodzenie, o którym mowa w ust. 13, dotyczy wyłącznie należności powstałych po </w:t>
      </w:r>
      <w:r w:rsidRPr="00440A32">
        <w:rPr>
          <w:rFonts w:eastAsia="SimSun" w:cstheme="minorHAnsi"/>
          <w:kern w:val="1"/>
          <w:lang w:eastAsia="hi-IN" w:bidi="hi-IN"/>
        </w:rPr>
        <w:lastRenderedPageBreak/>
        <w:t>zaakceptowaniu przez Zamawiającego umowy o podwykonawstwo, której przedmiotem są roboty budowlane, lub po przedłożeniu Zamawiającemu poświadczonej za zgodność z oryginałem kopii umowy o podwykonawstwo, której przedmiotem są dostawy lub usługi.</w:t>
      </w:r>
    </w:p>
    <w:p w14:paraId="7A468E7D" w14:textId="77777777" w:rsidR="00263BCA" w:rsidRPr="00440A32" w:rsidRDefault="00263BCA" w:rsidP="00263BCA">
      <w:pPr>
        <w:widowControl w:val="0"/>
        <w:numPr>
          <w:ilvl w:val="0"/>
          <w:numId w:val="6"/>
        </w:numPr>
        <w:tabs>
          <w:tab w:val="clear" w:pos="0"/>
          <w:tab w:val="num" w:pos="-360"/>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Bezpośrednia zapłata obejmuje wyłącznie należne wynagrodzenie, bez odsetek należnych Podwykonawcy lub dalszemu Podwykonawcy.</w:t>
      </w:r>
    </w:p>
    <w:p w14:paraId="7FD538F5" w14:textId="77777777" w:rsidR="00263BCA" w:rsidRPr="00440A32" w:rsidRDefault="00263BCA" w:rsidP="00263BCA">
      <w:pPr>
        <w:widowControl w:val="0"/>
        <w:numPr>
          <w:ilvl w:val="0"/>
          <w:numId w:val="6"/>
        </w:numPr>
        <w:tabs>
          <w:tab w:val="clear" w:pos="0"/>
          <w:tab w:val="num" w:pos="-360"/>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Przed dokonaniem bezpośredniej zapłaty Zamawiający umożliwi Wykonawcy zgłoszenie pisemnych uwag dotyczących zasadności bezpośredniej zapłaty wynagrodzenia Podwykonawcy lub dalszemu Podwykonawcy, o których mowa w ust. 13, w terminie 7 dni od dnia doręczenia tej informacji.</w:t>
      </w:r>
    </w:p>
    <w:p w14:paraId="31F71068" w14:textId="77777777" w:rsidR="00263BCA" w:rsidRPr="00440A32" w:rsidRDefault="00263BCA" w:rsidP="00263BCA">
      <w:pPr>
        <w:widowControl w:val="0"/>
        <w:numPr>
          <w:ilvl w:val="0"/>
          <w:numId w:val="6"/>
        </w:numPr>
        <w:tabs>
          <w:tab w:val="clear" w:pos="0"/>
          <w:tab w:val="num" w:pos="-360"/>
        </w:tabs>
        <w:suppressAutoHyphens/>
        <w:autoSpaceDE w:val="0"/>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W przypadku zgłoszenia uwag, o których mowa w ust. 16, w przewidzianym terminie Zamawiający może:</w:t>
      </w:r>
    </w:p>
    <w:p w14:paraId="6E3D33EE" w14:textId="77777777" w:rsidR="00263BCA" w:rsidRPr="00440A32" w:rsidRDefault="00263BCA" w:rsidP="00263BCA">
      <w:pPr>
        <w:widowControl w:val="0"/>
        <w:numPr>
          <w:ilvl w:val="0"/>
          <w:numId w:val="7"/>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nie dokonać bezpośredniej zapłaty wynagrodzenia Podwykonawcy lub dalszemu Podwykonawcy, jeżeli Wykonawca wykaże niezasadność takiej zapłaty, albo</w:t>
      </w:r>
    </w:p>
    <w:p w14:paraId="3CFE1C9C" w14:textId="77777777" w:rsidR="00263BCA" w:rsidRPr="00440A32" w:rsidRDefault="00263BCA" w:rsidP="00263BCA">
      <w:pPr>
        <w:widowControl w:val="0"/>
        <w:numPr>
          <w:ilvl w:val="0"/>
          <w:numId w:val="7"/>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B9C5CEB" w14:textId="77777777" w:rsidR="00263BCA" w:rsidRPr="00440A32" w:rsidRDefault="00263BCA" w:rsidP="00263BCA">
      <w:pPr>
        <w:widowControl w:val="0"/>
        <w:numPr>
          <w:ilvl w:val="0"/>
          <w:numId w:val="7"/>
        </w:numPr>
        <w:tabs>
          <w:tab w:val="clear" w:pos="0"/>
          <w:tab w:val="num" w:pos="-360"/>
        </w:tabs>
        <w:suppressAutoHyphens/>
        <w:spacing w:after="0" w:line="240" w:lineRule="auto"/>
        <w:ind w:left="709"/>
        <w:jc w:val="both"/>
        <w:rPr>
          <w:rFonts w:eastAsia="SimSun" w:cstheme="minorHAnsi"/>
          <w:kern w:val="1"/>
          <w:lang w:eastAsia="hi-IN" w:bidi="hi-IN"/>
        </w:rPr>
      </w:pPr>
      <w:r w:rsidRPr="00440A32">
        <w:rPr>
          <w:rFonts w:eastAsia="SimSun" w:cstheme="minorHAnsi"/>
          <w:kern w:val="1"/>
          <w:lang w:eastAsia="hi-IN" w:bidi="hi-IN"/>
        </w:rPr>
        <w:t>dokonać bezpośredniej zapłaty wynagrodzenia Podwykonawcy lub dalszemu Podwykonawcy, jeżeli Podwykonawca lub dalszy Podwykonawca wykaże zasadność takiej zapłaty.</w:t>
      </w:r>
    </w:p>
    <w:p w14:paraId="38A591D1" w14:textId="77777777" w:rsidR="00263BCA" w:rsidRPr="00440A32" w:rsidRDefault="00263BCA" w:rsidP="00263BCA">
      <w:pPr>
        <w:widowControl w:val="0"/>
        <w:numPr>
          <w:ilvl w:val="0"/>
          <w:numId w:val="12"/>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W przypadku dokonania bezpośredniej zapłaty Podwykonawcy lub dalszemu Podwykonawcy, </w:t>
      </w:r>
      <w:r w:rsidRPr="00440A32">
        <w:rPr>
          <w:rFonts w:eastAsia="SimSun" w:cstheme="minorHAnsi"/>
          <w:kern w:val="1"/>
          <w:lang w:eastAsia="hi-IN" w:bidi="hi-IN"/>
        </w:rPr>
        <w:br/>
        <w:t>o których mowa w ust. 13, Zamawiający potrąci kwotę wypłaconego wynagrodzenia</w:t>
      </w:r>
      <w:r w:rsidRPr="00440A32">
        <w:rPr>
          <w:rFonts w:eastAsia="SimSun" w:cstheme="minorHAnsi"/>
          <w:kern w:val="1"/>
          <w:lang w:eastAsia="hi-IN" w:bidi="hi-IN"/>
        </w:rPr>
        <w:br/>
        <w:t>z wynagrodzenia należnego Wykonawcy, na co Wykonawca wyraża zgodę.</w:t>
      </w:r>
    </w:p>
    <w:p w14:paraId="42D7CEE0" w14:textId="77777777" w:rsidR="00263BCA" w:rsidRPr="00440A32" w:rsidRDefault="00263BCA" w:rsidP="00263BCA">
      <w:pPr>
        <w:widowControl w:val="0"/>
        <w:numPr>
          <w:ilvl w:val="0"/>
          <w:numId w:val="12"/>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Konieczność trzykrotnego dokonywania bezpośredniej zapłaty Podwykonawcy lub dalszemu Podwykonawcy, o których mowa w ust. 13, lub konieczność dokonania bezpośrednich zapłat na sumę większą niż 5% wartości umowy może stanowić podstawę do odstąpienia od umowy </w:t>
      </w:r>
      <w:r w:rsidRPr="00440A32">
        <w:rPr>
          <w:rFonts w:eastAsia="SimSun" w:cstheme="minorHAnsi"/>
          <w:kern w:val="1"/>
          <w:lang w:eastAsia="hi-IN" w:bidi="hi-IN"/>
        </w:rPr>
        <w:br/>
        <w:t>w sprawie zamówienia publicznego przez Zamawiającego.</w:t>
      </w:r>
    </w:p>
    <w:p w14:paraId="6C2839F2" w14:textId="77777777" w:rsidR="00263BCA" w:rsidRPr="00440A32" w:rsidRDefault="00263BCA" w:rsidP="00263BCA">
      <w:pPr>
        <w:widowControl w:val="0"/>
        <w:numPr>
          <w:ilvl w:val="0"/>
          <w:numId w:val="12"/>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W przypadku występowania płatności, do których uprawnieni są Podwykonawcy, Wykonawca wraz z własną fakturą przedłoży Zamawiającemu dowód zapłaty należności na rzecz Podwykonawców i dalszych Podwykonawców z tytułu prac objętych w poprzedniej fakturze Wykonawcy. </w:t>
      </w:r>
      <w:r w:rsidRPr="00440A32">
        <w:rPr>
          <w:rFonts w:eastAsia="SimSun" w:cstheme="minorHAnsi"/>
          <w:kern w:val="1"/>
          <w:lang w:eastAsia="hi-IN" w:bidi="hi-IN"/>
        </w:rPr>
        <w:br/>
        <w:t>W przypadku nieprzedstawienia przez Wykonawcę wszystkich dowodów zapłaty, Zamawiający wstrzyma wypłatę należnego wynagrodzenia za odebrane roboty budowlane, w części równej sumie kwot wynikających z nieprzedstawionych dowodów zapłaty.</w:t>
      </w:r>
    </w:p>
    <w:p w14:paraId="5E43D932" w14:textId="77777777" w:rsidR="00263BCA" w:rsidRPr="00440A32" w:rsidRDefault="00263BCA" w:rsidP="00263BCA">
      <w:pPr>
        <w:widowControl w:val="0"/>
        <w:tabs>
          <w:tab w:val="left" w:pos="360"/>
          <w:tab w:val="left" w:pos="420"/>
        </w:tabs>
        <w:suppressAutoHyphens/>
        <w:spacing w:after="0" w:line="240" w:lineRule="auto"/>
        <w:rPr>
          <w:rFonts w:eastAsia="SimSun" w:cstheme="minorHAnsi"/>
          <w:kern w:val="1"/>
          <w:lang w:eastAsia="hi-IN" w:bidi="hi-IN"/>
        </w:rPr>
      </w:pPr>
    </w:p>
    <w:p w14:paraId="6BF03CBC" w14:textId="1DA70BC1" w:rsidR="00263BCA" w:rsidRPr="00440A32" w:rsidRDefault="00263BCA" w:rsidP="00263BCA">
      <w:pPr>
        <w:widowControl w:val="0"/>
        <w:tabs>
          <w:tab w:val="left" w:pos="360"/>
          <w:tab w:val="left" w:pos="420"/>
        </w:tabs>
        <w:suppressAutoHyphens/>
        <w:spacing w:after="0" w:line="240" w:lineRule="auto"/>
        <w:jc w:val="center"/>
        <w:rPr>
          <w:rFonts w:eastAsia="SimSun" w:cstheme="minorHAnsi"/>
          <w:b/>
          <w:kern w:val="1"/>
          <w:lang w:eastAsia="hi-IN" w:bidi="hi-IN"/>
        </w:rPr>
      </w:pPr>
      <w:r w:rsidRPr="00440A32">
        <w:rPr>
          <w:rFonts w:eastAsia="SimSun" w:cstheme="minorHAnsi"/>
          <w:kern w:val="1"/>
          <w:lang w:eastAsia="hi-IN" w:bidi="hi-IN"/>
        </w:rPr>
        <w:t xml:space="preserve">§11 </w:t>
      </w:r>
      <w:r w:rsidR="00E640ED" w:rsidRPr="00440A32">
        <w:rPr>
          <w:rFonts w:eastAsia="SimSun" w:cstheme="minorHAnsi"/>
          <w:b/>
          <w:kern w:val="1"/>
          <w:lang w:eastAsia="hi-IN" w:bidi="hi-IN"/>
        </w:rPr>
        <w:t>P</w:t>
      </w:r>
      <w:r w:rsidRPr="00440A32">
        <w:rPr>
          <w:rFonts w:eastAsia="SimSun" w:cstheme="minorHAnsi"/>
          <w:b/>
          <w:kern w:val="1"/>
          <w:lang w:eastAsia="hi-IN" w:bidi="hi-IN"/>
        </w:rPr>
        <w:t>odwykonawcy</w:t>
      </w:r>
    </w:p>
    <w:p w14:paraId="7A56F5E0" w14:textId="77777777" w:rsidR="00263BCA" w:rsidRPr="00440A32" w:rsidRDefault="00263BCA" w:rsidP="00263BCA">
      <w:pPr>
        <w:widowControl w:val="0"/>
        <w:tabs>
          <w:tab w:val="left" w:pos="360"/>
          <w:tab w:val="left" w:pos="420"/>
        </w:tabs>
        <w:suppressAutoHyphens/>
        <w:spacing w:after="0" w:line="240" w:lineRule="auto"/>
        <w:rPr>
          <w:rFonts w:eastAsia="SimSun" w:cstheme="minorHAnsi"/>
          <w:b/>
          <w:kern w:val="1"/>
          <w:lang w:eastAsia="hi-IN" w:bidi="hi-IN"/>
        </w:rPr>
      </w:pPr>
    </w:p>
    <w:p w14:paraId="75237CB2" w14:textId="77777777" w:rsidR="00263BCA" w:rsidRPr="00440A32" w:rsidRDefault="00263BCA" w:rsidP="00263BCA">
      <w:pPr>
        <w:widowControl w:val="0"/>
        <w:numPr>
          <w:ilvl w:val="0"/>
          <w:numId w:val="11"/>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W trakcie realizacji umowy Wykonawca może dokonać zmiany podwykonawcy, zrezygnować z podwykonawcy bądź wprowadzić podwykonawcę w zakresie nieprzewidzianym w ofercie.</w:t>
      </w:r>
    </w:p>
    <w:p w14:paraId="6D73AF46" w14:textId="77777777" w:rsidR="00263BCA" w:rsidRPr="00440A32" w:rsidRDefault="00263BCA" w:rsidP="00263BCA">
      <w:pPr>
        <w:widowControl w:val="0"/>
        <w:numPr>
          <w:ilvl w:val="0"/>
          <w:numId w:val="11"/>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Przed przystąpieniem do wykonania umowy Wykonawca, o ile są już znane, poda nazwy albo imiona i nazwiska oraz 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t>
      </w:r>
      <w:r w:rsidRPr="00440A32">
        <w:rPr>
          <w:rFonts w:eastAsia="SimSun" w:cstheme="minorHAnsi"/>
          <w:kern w:val="1"/>
          <w:lang w:eastAsia="hi-IN" w:bidi="hi-IN"/>
        </w:rPr>
        <w:br/>
        <w:t>w późniejszym okresie zamierza powierzyć realizację zamówienia.</w:t>
      </w:r>
    </w:p>
    <w:p w14:paraId="0A17FEF4" w14:textId="77777777" w:rsidR="00263BCA" w:rsidRPr="00440A32" w:rsidRDefault="00263BCA" w:rsidP="00263BCA">
      <w:pPr>
        <w:widowControl w:val="0"/>
        <w:numPr>
          <w:ilvl w:val="0"/>
          <w:numId w:val="11"/>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Jeżeli zmiana lub rezygnacja z podwykonawcy dotyczy podmiotu, na którego zasoby Wykonawca powoływał się, na zasadach określonych w art. 22a ustawy Prawo zamówień publicznych, w celu wykazania spełniania warunków udziału w postępowaniu, o których mowa w art. 22 ust. 1 tej ustawy, Wykonawca jest obowiązany wykazać Zamawiającemu, iż proponowany inny podwykonawca lub Wykonawca samodzielnie spełnia je w stopniu nie mniejszym niż wymagany w trakcie postępowania o udzielenie zamówienia. </w:t>
      </w:r>
    </w:p>
    <w:p w14:paraId="559C871E" w14:textId="77777777" w:rsidR="00263BCA" w:rsidRPr="00440A32" w:rsidRDefault="00263BCA" w:rsidP="00263BCA">
      <w:pPr>
        <w:widowControl w:val="0"/>
        <w:numPr>
          <w:ilvl w:val="0"/>
          <w:numId w:val="11"/>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Wykonanie części/zakresu przedmiotu umowy w podwykonawstwie nie zwalnia Wykonawcy od odpowiedzialności i zobowiązań wynikających z warunków umowy. Wykonawca będzie odpowiedzialny za działania, uchybienia i zaniedbania podwykonawcy jak za własne działanie lub zaniechanie.</w:t>
      </w:r>
    </w:p>
    <w:p w14:paraId="70F877BE"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071698CE" w14:textId="77ACD251"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b/>
          <w:kern w:val="1"/>
          <w:lang w:eastAsia="hi-IN" w:bidi="hi-IN"/>
        </w:rPr>
      </w:pPr>
      <w:r w:rsidRPr="00440A32">
        <w:rPr>
          <w:rFonts w:eastAsia="SimSun" w:cstheme="minorHAnsi"/>
          <w:kern w:val="1"/>
          <w:lang w:eastAsia="hi-IN" w:bidi="hi-IN"/>
        </w:rPr>
        <w:lastRenderedPageBreak/>
        <w:t xml:space="preserve">§12 </w:t>
      </w:r>
      <w:r w:rsidR="00E640ED" w:rsidRPr="00440A32">
        <w:rPr>
          <w:rFonts w:eastAsia="SimSun" w:cstheme="minorHAnsi"/>
          <w:b/>
          <w:kern w:val="1"/>
          <w:lang w:eastAsia="hi-IN" w:bidi="hi-IN"/>
        </w:rPr>
        <w:t>G</w:t>
      </w:r>
      <w:r w:rsidRPr="00440A32">
        <w:rPr>
          <w:rFonts w:eastAsia="SimSun" w:cstheme="minorHAnsi"/>
          <w:b/>
          <w:kern w:val="1"/>
          <w:lang w:eastAsia="hi-IN" w:bidi="hi-IN"/>
        </w:rPr>
        <w:t>warancja i rękojmia</w:t>
      </w:r>
    </w:p>
    <w:p w14:paraId="08F0D627"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b/>
          <w:kern w:val="1"/>
          <w:lang w:eastAsia="hi-IN" w:bidi="hi-IN"/>
        </w:rPr>
      </w:pPr>
    </w:p>
    <w:p w14:paraId="1A545C4E"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bCs/>
          <w:kern w:val="1"/>
          <w:lang w:eastAsia="hi-IN" w:bidi="hi-IN"/>
        </w:rPr>
      </w:pPr>
      <w:r w:rsidRPr="00440A32">
        <w:rPr>
          <w:rFonts w:eastAsia="SimSun" w:cstheme="minorHAnsi"/>
          <w:kern w:val="1"/>
          <w:lang w:eastAsia="hi-IN" w:bidi="hi-IN"/>
        </w:rPr>
        <w:t xml:space="preserve">Wykonawca udziela Zamawiającemu </w:t>
      </w:r>
      <w:r w:rsidRPr="00440A32">
        <w:rPr>
          <w:rFonts w:eastAsia="SimSun" w:cstheme="minorHAnsi"/>
          <w:i/>
          <w:kern w:val="1"/>
          <w:lang w:eastAsia="hi-IN" w:bidi="hi-IN"/>
        </w:rPr>
        <w:t>….-miesięcznej</w:t>
      </w:r>
      <w:r w:rsidRPr="00440A32">
        <w:rPr>
          <w:rFonts w:eastAsia="SimSun" w:cstheme="minorHAnsi"/>
          <w:kern w:val="1"/>
          <w:lang w:eastAsia="hi-IN" w:bidi="hi-IN"/>
        </w:rPr>
        <w:t xml:space="preserve"> gwarancji</w:t>
      </w:r>
      <w:r w:rsidRPr="00440A32">
        <w:rPr>
          <w:rFonts w:eastAsia="SimSun" w:cstheme="minorHAnsi"/>
          <w:i/>
          <w:kern w:val="1"/>
          <w:lang w:eastAsia="hi-IN" w:bidi="hi-IN"/>
        </w:rPr>
        <w:t xml:space="preserve"> </w:t>
      </w:r>
      <w:r w:rsidRPr="00440A32">
        <w:rPr>
          <w:rFonts w:eastAsia="SimSun" w:cstheme="minorHAnsi"/>
          <w:kern w:val="1"/>
          <w:lang w:eastAsia="hi-IN" w:bidi="hi-IN"/>
        </w:rPr>
        <w:t xml:space="preserve">na wykonane roboty, zastosowane materiały, zabudowane urządzenia i wyposażenie. </w:t>
      </w:r>
    </w:p>
    <w:p w14:paraId="3165D06A"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bCs/>
          <w:kern w:val="1"/>
          <w:lang w:eastAsia="hi-IN" w:bidi="hi-IN"/>
        </w:rPr>
        <w:t>Bieg terminu gwarancji rozpocznie się w dniu podpisania protokołu końcowego odbioru robót</w:t>
      </w:r>
      <w:r w:rsidRPr="00440A32">
        <w:rPr>
          <w:rFonts w:eastAsia="SimSun" w:cstheme="minorHAnsi"/>
          <w:kern w:val="1"/>
          <w:lang w:eastAsia="hi-IN" w:bidi="hi-IN"/>
        </w:rPr>
        <w:t>.</w:t>
      </w:r>
    </w:p>
    <w:p w14:paraId="29F92F34"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bCs/>
          <w:kern w:val="1"/>
          <w:lang w:eastAsia="hi-IN" w:bidi="hi-IN"/>
        </w:rPr>
      </w:pPr>
      <w:r w:rsidRPr="00440A32">
        <w:rPr>
          <w:rFonts w:eastAsia="SimSun" w:cstheme="minorHAnsi"/>
          <w:kern w:val="1"/>
          <w:lang w:eastAsia="hi-IN" w:bidi="hi-IN"/>
        </w:rPr>
        <w:t>Wykonawca nie odpowiada za uszkodzenia mechaniczne powstałe w wyniku dewastacji oraz użytkowania przedmiotu umowy niezgodnego z jego przeznaczeniem.</w:t>
      </w:r>
    </w:p>
    <w:p w14:paraId="5794964F"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bCs/>
          <w:kern w:val="1"/>
          <w:lang w:eastAsia="hi-IN" w:bidi="hi-IN"/>
        </w:rPr>
        <w:t xml:space="preserve">W okresie gwarancji Wykonawca zobowiązuje się do bezpłatnego </w:t>
      </w:r>
      <w:r w:rsidRPr="00440A32">
        <w:rPr>
          <w:rFonts w:eastAsia="SimSun" w:cstheme="minorHAnsi"/>
          <w:kern w:val="1"/>
          <w:lang w:eastAsia="hi-IN" w:bidi="hi-IN"/>
        </w:rPr>
        <w:t xml:space="preserve">wykonywania okresowych przeglądów i konserwacji wyrobów wymagających okresowej konserwacji i przeglądów zgodnie </w:t>
      </w:r>
      <w:r w:rsidRPr="00440A32">
        <w:rPr>
          <w:rFonts w:eastAsia="SimSun" w:cstheme="minorHAnsi"/>
          <w:kern w:val="1"/>
          <w:lang w:eastAsia="hi-IN" w:bidi="hi-IN"/>
        </w:rPr>
        <w:br/>
        <w:t>z instrukcją eksploatacji i obsługi dostarczoną przez Wykonawcę.</w:t>
      </w:r>
    </w:p>
    <w:p w14:paraId="7A574C48"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 xml:space="preserve">W okresie gwarancji Wykonawca zobowiązuje się do bezpłatnego usunięcia wad w terminie </w:t>
      </w:r>
      <w:r w:rsidRPr="00440A32">
        <w:rPr>
          <w:rFonts w:eastAsia="SimSun" w:cstheme="minorHAnsi"/>
          <w:kern w:val="1"/>
          <w:lang w:eastAsia="hi-IN" w:bidi="hi-IN"/>
        </w:rPr>
        <w:br/>
        <w:t>do 14 dni od powiadomienia go przez Zamawiającego o wadzie, jeżeli będzie to możliwe technicznie, lub w innym – uzgodnionym przez strony terminie.</w:t>
      </w:r>
    </w:p>
    <w:p w14:paraId="02166277"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bCs/>
          <w:kern w:val="1"/>
          <w:lang w:eastAsia="hi-IN" w:bidi="hi-IN"/>
        </w:rPr>
      </w:pPr>
      <w:r w:rsidRPr="00440A32">
        <w:rPr>
          <w:rFonts w:eastAsia="SimSun" w:cstheme="minorHAnsi"/>
          <w:kern w:val="1"/>
          <w:lang w:eastAsia="hi-IN" w:bidi="hi-IN"/>
        </w:rPr>
        <w:t>W przypadku stwierdzenia w okresie gwarancji wady zastosowanego materiału Zamawiający ma prawo żądać wymiany wadliwego materiału w całości.</w:t>
      </w:r>
    </w:p>
    <w:p w14:paraId="2FCC2FE5"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bCs/>
          <w:kern w:val="1"/>
          <w:lang w:eastAsia="hi-IN" w:bidi="hi-IN"/>
        </w:rPr>
        <w:t>W przypadku stwierdzenia w okresie gwarancji dwukrotnej bezskutecznej naprawy zabudowanego urządzenia lub elementu wyposażenia Zamawiający ma prawo żądać wymiany wadliwego urządzenia lub elementu wyposażenia na nowe wolne od wad.</w:t>
      </w:r>
    </w:p>
    <w:p w14:paraId="475634AB"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Żądanie wykonania robót lub wymiany wadliwego materiału oraz zgłoszenie usunięcia wad lub wymiany wadliwego materiału dokonywane jest w formie pisemnej.</w:t>
      </w:r>
    </w:p>
    <w:p w14:paraId="512F51BF"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W sprawach spornych Wykonawca ma prawo zażądać opinii uprawnionego rzeczoznawcy. Rzeczoznawcę powołuje Zamawiający na pisemny wniosek Wykonawcy oraz na jego koszt. W przypadku potwierdzenia stanowiska Wykonawcy koszt ekspertyzy rzeczoznawcy obciąża Zamawiającego.</w:t>
      </w:r>
    </w:p>
    <w:p w14:paraId="1F5FED1F"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Usunięcie wad Wykonawca zgłasza Zamawiającemu na piśmie.</w:t>
      </w:r>
    </w:p>
    <w:p w14:paraId="3E1884D8"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Przedstawiciel Zamawiającego potwierdza usunięcie wad dokonując odpowiedniej adnotacji na piśmie Wykonawcy.</w:t>
      </w:r>
    </w:p>
    <w:p w14:paraId="4DAD305A" w14:textId="77777777" w:rsidR="00263BCA" w:rsidRPr="00440A32" w:rsidRDefault="00263BCA" w:rsidP="00263BCA">
      <w:pPr>
        <w:widowControl w:val="0"/>
        <w:numPr>
          <w:ilvl w:val="0"/>
          <w:numId w:val="10"/>
        </w:numPr>
        <w:tabs>
          <w:tab w:val="clear" w:pos="0"/>
          <w:tab w:val="num" w:pos="-360"/>
        </w:tabs>
        <w:suppressAutoHyphens/>
        <w:spacing w:after="0" w:line="240" w:lineRule="auto"/>
        <w:ind w:left="360"/>
        <w:jc w:val="both"/>
        <w:rPr>
          <w:rFonts w:eastAsia="SimSun" w:cstheme="minorHAnsi"/>
          <w:kern w:val="1"/>
          <w:lang w:eastAsia="hi-IN" w:bidi="hi-IN"/>
        </w:rPr>
      </w:pPr>
      <w:r w:rsidRPr="00440A32">
        <w:rPr>
          <w:rFonts w:eastAsia="SimSun" w:cstheme="minorHAnsi"/>
          <w:kern w:val="1"/>
          <w:lang w:eastAsia="hi-IN" w:bidi="hi-IN"/>
        </w:rPr>
        <w:t>Bieg nowego terminu gwarancji rozpoczyna się od dnia protokolarnego odbioru robót.</w:t>
      </w:r>
    </w:p>
    <w:p w14:paraId="0824DD64" w14:textId="77777777" w:rsidR="00263BCA" w:rsidRPr="00440A32" w:rsidRDefault="00263BCA" w:rsidP="00263BCA">
      <w:pPr>
        <w:pStyle w:val="Akapitzlist"/>
        <w:widowControl w:val="0"/>
        <w:numPr>
          <w:ilvl w:val="0"/>
          <w:numId w:val="10"/>
        </w:numPr>
        <w:tabs>
          <w:tab w:val="clear" w:pos="0"/>
          <w:tab w:val="num" w:pos="-360"/>
        </w:tabs>
        <w:suppressAutoHyphens/>
        <w:autoSpaceDE w:val="0"/>
        <w:autoSpaceDN w:val="0"/>
        <w:adjustRightInd w:val="0"/>
        <w:ind w:left="360"/>
        <w:jc w:val="both"/>
        <w:rPr>
          <w:rFonts w:asciiTheme="minorHAnsi" w:eastAsia="SimSun" w:hAnsiTheme="minorHAnsi" w:cstheme="minorHAnsi"/>
          <w:kern w:val="1"/>
          <w:sz w:val="22"/>
          <w:szCs w:val="22"/>
          <w:lang w:eastAsia="hi-IN" w:bidi="hi-IN"/>
        </w:rPr>
      </w:pPr>
      <w:r w:rsidRPr="00440A32">
        <w:rPr>
          <w:rFonts w:asciiTheme="minorHAnsi" w:hAnsiTheme="minorHAnsi" w:cstheme="minorHAnsi"/>
          <w:bCs/>
          <w:sz w:val="22"/>
          <w:szCs w:val="22"/>
        </w:rPr>
        <w:t>Rękojmia za wady zostaje wydłużona do okresu gwarancji. Okres liczony jest od daty odbioru końcowego robót budowlanych.</w:t>
      </w:r>
    </w:p>
    <w:p w14:paraId="094E0000"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1062BC19" w14:textId="693C565B"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b/>
          <w:kern w:val="1"/>
          <w:lang w:eastAsia="hi-IN" w:bidi="hi-IN"/>
        </w:rPr>
      </w:pPr>
      <w:r w:rsidRPr="00440A32">
        <w:rPr>
          <w:rFonts w:eastAsia="SimSun" w:cstheme="minorHAnsi"/>
          <w:kern w:val="1"/>
          <w:lang w:eastAsia="hi-IN" w:bidi="hi-IN"/>
        </w:rPr>
        <w:t xml:space="preserve">§13 </w:t>
      </w:r>
      <w:r w:rsidR="00E640ED" w:rsidRPr="00440A32">
        <w:rPr>
          <w:rFonts w:eastAsia="SimSun" w:cstheme="minorHAnsi"/>
          <w:b/>
          <w:kern w:val="1"/>
          <w:lang w:eastAsia="hi-IN" w:bidi="hi-IN"/>
        </w:rPr>
        <w:t>Z</w:t>
      </w:r>
      <w:r w:rsidRPr="00440A32">
        <w:rPr>
          <w:rFonts w:eastAsia="SimSun" w:cstheme="minorHAnsi"/>
          <w:b/>
          <w:kern w:val="1"/>
          <w:lang w:eastAsia="hi-IN" w:bidi="hi-IN"/>
        </w:rPr>
        <w:t>miana umowy</w:t>
      </w:r>
    </w:p>
    <w:p w14:paraId="36D6B21F"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657C1B16" w14:textId="77777777" w:rsidR="00263BCA" w:rsidRPr="00440A32" w:rsidRDefault="00263BCA" w:rsidP="00263BCA">
      <w:pPr>
        <w:pStyle w:val="Akapitzlist"/>
        <w:widowControl w:val="0"/>
        <w:numPr>
          <w:ilvl w:val="0"/>
          <w:numId w:val="33"/>
        </w:numPr>
        <w:suppressAutoHyphens/>
        <w:rPr>
          <w:rFonts w:asciiTheme="minorHAnsi" w:eastAsia="SimSun" w:hAnsiTheme="minorHAnsi" w:cstheme="minorHAnsi"/>
          <w:kern w:val="1"/>
          <w:sz w:val="22"/>
          <w:szCs w:val="22"/>
          <w:lang w:eastAsia="hi-IN" w:bidi="hi-IN"/>
        </w:rPr>
      </w:pPr>
      <w:r w:rsidRPr="00440A32">
        <w:rPr>
          <w:rFonts w:asciiTheme="minorHAnsi" w:eastAsia="SimSun" w:hAnsiTheme="minorHAnsi" w:cstheme="minorHAnsi"/>
          <w:kern w:val="1"/>
          <w:sz w:val="22"/>
          <w:szCs w:val="22"/>
          <w:lang w:eastAsia="hi-IN" w:bidi="hi-IN"/>
        </w:rPr>
        <w:t>Zamawiający przewiduje możliwość zmiany umowy w niżej opisanych przypadkach:</w:t>
      </w:r>
    </w:p>
    <w:p w14:paraId="6528144D" w14:textId="77777777" w:rsidR="00263BCA" w:rsidRPr="00440A32" w:rsidRDefault="00263BCA" w:rsidP="00263BCA">
      <w:pPr>
        <w:pStyle w:val="Akapitzlist"/>
        <w:numPr>
          <w:ilvl w:val="0"/>
          <w:numId w:val="34"/>
        </w:numPr>
        <w:ind w:right="-1"/>
        <w:contextualSpacing/>
        <w:rPr>
          <w:rFonts w:asciiTheme="minorHAnsi" w:hAnsiTheme="minorHAnsi" w:cstheme="minorHAnsi"/>
          <w:sz w:val="22"/>
          <w:szCs w:val="22"/>
        </w:rPr>
      </w:pPr>
      <w:r w:rsidRPr="00440A32">
        <w:rPr>
          <w:rFonts w:asciiTheme="minorHAnsi" w:hAnsiTheme="minorHAnsi" w:cstheme="minorHAnsi"/>
          <w:sz w:val="22"/>
          <w:szCs w:val="22"/>
        </w:rPr>
        <w:t xml:space="preserve">zmiana terminu realizacji przedmiotu umowy (bez zmiany wynagrodzenia) z powodu: </w:t>
      </w:r>
    </w:p>
    <w:p w14:paraId="4D9FAABC" w14:textId="77777777" w:rsidR="00263BCA" w:rsidRPr="00440A32" w:rsidRDefault="00263BCA" w:rsidP="00263BCA">
      <w:pPr>
        <w:pStyle w:val="Akapitzlist"/>
        <w:numPr>
          <w:ilvl w:val="0"/>
          <w:numId w:val="35"/>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działania siły wyższej, co oznacza zewnętrzne zdarzenie nagłe, nieprzewidywalne</w:t>
      </w:r>
      <w:r w:rsidRPr="00440A32">
        <w:rPr>
          <w:rFonts w:asciiTheme="minorHAnsi" w:hAnsiTheme="minorHAnsi" w:cstheme="minorHAnsi"/>
          <w:sz w:val="22"/>
          <w:szCs w:val="22"/>
        </w:rPr>
        <w:br/>
        <w:t xml:space="preserve">i niezależne od woli stron umowy, które nastąpiło po zawarciu umowy, uniemożliwiające wykonanie umowy w całości lub części, na stałe lub pewien czas, któremu nie można zapobiec ani przeciwdziałać przy zachowaniu należytej staranności stron umowy; za przejaw siły wyższej Strony uznają w szczególności: klęski żywiołowe, w tym trzęsienie ziemi, huragan, powódź i inne nadzwyczajne zjawiska atmosferyczne, akty władzy państwowej, w tym stan wojenny, stan wyjątkowy, itd., działania wojenne, akty sabotażu, akty terrorystyczne i inne podobne wydarzenia zagrażające porządkowi publicznemu, strajki powszechne lub inne niepokoje społeczne, </w:t>
      </w:r>
    </w:p>
    <w:p w14:paraId="0165C332" w14:textId="77777777" w:rsidR="00263BCA" w:rsidRPr="00440A32" w:rsidRDefault="00263BCA" w:rsidP="00263BCA">
      <w:pPr>
        <w:pStyle w:val="Akapitzlist"/>
        <w:numPr>
          <w:ilvl w:val="0"/>
          <w:numId w:val="35"/>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wyjątkowo niesprzyjających warunków fizycznych bądź atmosferycznych (należy przez to rozumieć warunki atmosferyczne odbiegające od typowych mających wpływ na niemożność prowadzenia robót budowlanych jak: długotrwałe intensywne opady trwające powyżej 3 dni, powódź (czas niezbędny na ustąpienie wody z zalanego terenu i możliwość kontynuacji lub rozpoczęcia robót), wczesny okres zimy, opady śniegu, niskie temperatury, które zgodnie ze szczegółową specyfiką techniczną uniemożliwiają prowadzenie robót), </w:t>
      </w:r>
    </w:p>
    <w:p w14:paraId="37FE00EC" w14:textId="77777777" w:rsidR="00263BCA" w:rsidRPr="00440A32" w:rsidRDefault="00263BCA" w:rsidP="00263BCA">
      <w:pPr>
        <w:pStyle w:val="Akapitzlist"/>
        <w:numPr>
          <w:ilvl w:val="0"/>
          <w:numId w:val="35"/>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nadzwyczajnych zdarzeń gospodarczych niezależnych od Zamawiającego, których Zamawiający nie mógł przewidzieć w chwili zawarcia umowy, w szczególności zmiany </w:t>
      </w:r>
      <w:r w:rsidRPr="00440A32">
        <w:rPr>
          <w:rFonts w:asciiTheme="minorHAnsi" w:hAnsiTheme="minorHAnsi" w:cstheme="minorHAnsi"/>
          <w:sz w:val="22"/>
          <w:szCs w:val="22"/>
        </w:rPr>
        <w:lastRenderedPageBreak/>
        <w:t xml:space="preserve">dotychczasowych lub wejścia w życie nowych przepisów prawa mających wpływ na realizację przedmiotu umowy,  </w:t>
      </w:r>
    </w:p>
    <w:p w14:paraId="26763A93" w14:textId="77777777" w:rsidR="00263BCA" w:rsidRPr="00440A32" w:rsidRDefault="00263BCA" w:rsidP="00263BCA">
      <w:pPr>
        <w:pStyle w:val="Akapitzlist"/>
        <w:numPr>
          <w:ilvl w:val="0"/>
          <w:numId w:val="35"/>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decyzji służb konserwatorskich lub Nadzoru budowlanego mających wpływ na przesunięcie terminu realizacji robót takich jak wstrzymanie budowy, konieczność wykonania prac archeologicznych (badań archeologicznych), </w:t>
      </w:r>
    </w:p>
    <w:p w14:paraId="20B1DA5E" w14:textId="77777777" w:rsidR="00263BCA" w:rsidRPr="00440A32" w:rsidRDefault="00263BCA" w:rsidP="00263BCA">
      <w:pPr>
        <w:pStyle w:val="Akapitzlist"/>
        <w:numPr>
          <w:ilvl w:val="0"/>
          <w:numId w:val="35"/>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braku w dokumentacji projektowej lub innych dokumentach budowy, </w:t>
      </w:r>
    </w:p>
    <w:p w14:paraId="62130E21" w14:textId="77777777" w:rsidR="00263BCA" w:rsidRPr="00440A32" w:rsidRDefault="00263BCA" w:rsidP="00263BCA">
      <w:pPr>
        <w:pStyle w:val="Akapitzlist"/>
        <w:numPr>
          <w:ilvl w:val="0"/>
          <w:numId w:val="35"/>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zmian będących następstwem okoliczności leżących po stronie Zamawiającego, </w:t>
      </w:r>
      <w:r w:rsidRPr="00440A32">
        <w:rPr>
          <w:rFonts w:asciiTheme="minorHAnsi" w:hAnsiTheme="minorHAnsi" w:cstheme="minorHAnsi"/>
          <w:sz w:val="22"/>
          <w:szCs w:val="22"/>
        </w:rPr>
        <w:br/>
        <w:t xml:space="preserve">w szczególności wstrzymanie robót przez Zamawiającego, </w:t>
      </w:r>
    </w:p>
    <w:p w14:paraId="1011FADB" w14:textId="77777777" w:rsidR="00263BCA" w:rsidRPr="00440A32" w:rsidRDefault="00263BCA" w:rsidP="00263BCA">
      <w:pPr>
        <w:pStyle w:val="Akapitzlist"/>
        <w:numPr>
          <w:ilvl w:val="0"/>
          <w:numId w:val="35"/>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zmian wynikających z konieczności wykonania robót niezwiązanych bezpośrednio </w:t>
      </w:r>
      <w:r w:rsidRPr="00440A32">
        <w:rPr>
          <w:rFonts w:asciiTheme="minorHAnsi" w:hAnsiTheme="minorHAnsi" w:cstheme="minorHAnsi"/>
          <w:sz w:val="22"/>
          <w:szCs w:val="22"/>
        </w:rPr>
        <w:br/>
        <w:t xml:space="preserve">z przedmiotem umowy i nieprzewidywalnych, których brak wykonania uniemożliwia lub utrudnia prawidłowe wykonanie przedmiotu umowy, </w:t>
      </w:r>
    </w:p>
    <w:p w14:paraId="1CD1687F" w14:textId="77777777" w:rsidR="00263BCA" w:rsidRPr="00440A32" w:rsidRDefault="00263BCA" w:rsidP="00263BCA">
      <w:pPr>
        <w:pStyle w:val="Akapitzlist"/>
        <w:numPr>
          <w:ilvl w:val="0"/>
          <w:numId w:val="35"/>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odmiennych od przyjętych w dokumentacji projektowej warunków terenowych, </w:t>
      </w:r>
      <w:r w:rsidRPr="00440A32">
        <w:rPr>
          <w:rFonts w:asciiTheme="minorHAnsi" w:hAnsiTheme="minorHAnsi" w:cstheme="minorHAnsi"/>
          <w:sz w:val="22"/>
          <w:szCs w:val="22"/>
        </w:rPr>
        <w:br/>
        <w:t xml:space="preserve">w szczególności istnienia niezinwentaryzowanych obiektów budowlanych, sieci lub instalacji, </w:t>
      </w:r>
    </w:p>
    <w:p w14:paraId="28A287CF" w14:textId="77777777" w:rsidR="00263BCA" w:rsidRPr="00440A32" w:rsidRDefault="00263BCA" w:rsidP="00263BCA">
      <w:pPr>
        <w:pStyle w:val="Akapitzlist"/>
        <w:numPr>
          <w:ilvl w:val="0"/>
          <w:numId w:val="35"/>
        </w:numPr>
        <w:ind w:right="279"/>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skrócenia terminu realizacji przedmiotu umowy – na wniosek Wykonawcy, </w:t>
      </w:r>
    </w:p>
    <w:p w14:paraId="7E40E876" w14:textId="77777777" w:rsidR="00263BCA" w:rsidRPr="00440A32" w:rsidRDefault="00263BCA" w:rsidP="00263BCA">
      <w:pPr>
        <w:pStyle w:val="Akapitzlist"/>
        <w:numPr>
          <w:ilvl w:val="0"/>
          <w:numId w:val="35"/>
        </w:numPr>
        <w:ind w:right="279"/>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problemów w realizacji zadania wynikających z rozprzestrzeniania się COVID-19, </w:t>
      </w:r>
    </w:p>
    <w:p w14:paraId="1B22F606" w14:textId="77777777" w:rsidR="00263BCA" w:rsidRPr="00440A32" w:rsidRDefault="00263BCA" w:rsidP="00263BCA">
      <w:pPr>
        <w:pStyle w:val="Akapitzlist"/>
        <w:numPr>
          <w:ilvl w:val="0"/>
          <w:numId w:val="34"/>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rezygnacja z wykonania części robót – ograniczenie zakresu robót wynikające z wprowadzenia zmian istotnych lub nieistotnych w dokumentacji projektowej, wad w dokumentacji projektowej, które wynikły w trakcie realizacji robót i były konieczne w celu prawidłowej realizacji przedmiotu umowy lub z przyczyn niezależnych od Zamawiającego wraz </w:t>
      </w:r>
      <w:r w:rsidRPr="00440A32">
        <w:rPr>
          <w:rFonts w:asciiTheme="minorHAnsi" w:hAnsiTheme="minorHAnsi" w:cstheme="minorHAnsi"/>
          <w:sz w:val="22"/>
          <w:szCs w:val="22"/>
        </w:rPr>
        <w:br/>
        <w:t xml:space="preserve">z obniżeniem wynagrodzenia umownego o zakres z którego Zamawiający rezygnuje, </w:t>
      </w:r>
    </w:p>
    <w:p w14:paraId="27450119" w14:textId="77777777" w:rsidR="00263BCA" w:rsidRPr="00440A32" w:rsidRDefault="00263BCA" w:rsidP="00263BCA">
      <w:pPr>
        <w:pStyle w:val="Akapitzlist"/>
        <w:numPr>
          <w:ilvl w:val="0"/>
          <w:numId w:val="34"/>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zmiana technologii wykonania robót, lub zmiana materiałów, jeżeli nowe rozwiązania będą korzystne dla Zamawiającego, przy zachowaniu niepogorszonych standardów jakościowych, </w:t>
      </w:r>
      <w:r w:rsidRPr="00440A32">
        <w:rPr>
          <w:rFonts w:asciiTheme="minorHAnsi" w:hAnsiTheme="minorHAnsi" w:cstheme="minorHAnsi"/>
          <w:sz w:val="22"/>
          <w:szCs w:val="22"/>
        </w:rPr>
        <w:br/>
        <w:t xml:space="preserve">z ewentualną (zależną od Zamawiającego) zmianą wynagrodzenia, </w:t>
      </w:r>
    </w:p>
    <w:p w14:paraId="1D47E969" w14:textId="77777777" w:rsidR="00263BCA" w:rsidRPr="00440A32" w:rsidRDefault="00263BCA" w:rsidP="00263BCA">
      <w:pPr>
        <w:pStyle w:val="Akapitzlist"/>
        <w:numPr>
          <w:ilvl w:val="0"/>
          <w:numId w:val="34"/>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 xml:space="preserve">w przypadku obniżenia stawki podatku od towarów i usług wynagrodzenie wskazane w umowie ulegnie stosownemu obniżeniu, z tym, że kwota netto obliczona z uwzględnieniem obowiązującej w dacie zawarcia niniejszej umowy stawki podatku od towarów i usług nie ulegnie zmianie. </w:t>
      </w:r>
    </w:p>
    <w:p w14:paraId="6AD22600" w14:textId="77777777" w:rsidR="00263BCA" w:rsidRPr="00440A32" w:rsidRDefault="00263BCA" w:rsidP="00263BCA">
      <w:pPr>
        <w:pStyle w:val="Akapitzlist"/>
        <w:numPr>
          <w:ilvl w:val="0"/>
          <w:numId w:val="34"/>
        </w:numPr>
        <w:ind w:right="-1"/>
        <w:contextualSpacing/>
        <w:jc w:val="both"/>
        <w:rPr>
          <w:rFonts w:asciiTheme="minorHAnsi" w:hAnsiTheme="minorHAnsi" w:cstheme="minorHAnsi"/>
          <w:sz w:val="22"/>
          <w:szCs w:val="22"/>
        </w:rPr>
      </w:pPr>
      <w:r w:rsidRPr="00440A32">
        <w:rPr>
          <w:rFonts w:asciiTheme="minorHAnsi" w:hAnsiTheme="minorHAnsi" w:cstheme="minorHAnsi"/>
          <w:sz w:val="22"/>
          <w:szCs w:val="22"/>
        </w:rPr>
        <w:t>w zakresie zmian wartości wynagrodzenia, o którym mowa w umowie, w przypadku wystąpienia robót dodatkowych, co zostanie poprzedzone sporządzeniem protokołu konieczności. Wynagrodzenie zostanie zmienione o wartość wynikającą z protokołu konieczności na podstawie aneksu.</w:t>
      </w:r>
    </w:p>
    <w:p w14:paraId="1B08CB6F" w14:textId="77777777" w:rsidR="00263BCA" w:rsidRPr="00440A32" w:rsidRDefault="00263BCA" w:rsidP="00263BCA">
      <w:pPr>
        <w:spacing w:after="0" w:line="240" w:lineRule="auto"/>
        <w:ind w:left="1069"/>
        <w:rPr>
          <w:rFonts w:eastAsia="SimSun" w:cstheme="minorHAnsi"/>
        </w:rPr>
      </w:pPr>
    </w:p>
    <w:p w14:paraId="3B71177F" w14:textId="77777777" w:rsidR="00263BCA" w:rsidRPr="00440A32" w:rsidRDefault="00263BCA" w:rsidP="00263BCA">
      <w:pPr>
        <w:pStyle w:val="Akapitzlist"/>
        <w:widowControl w:val="0"/>
        <w:numPr>
          <w:ilvl w:val="0"/>
          <w:numId w:val="33"/>
        </w:numPr>
        <w:suppressAutoHyphens/>
        <w:jc w:val="both"/>
        <w:rPr>
          <w:rFonts w:asciiTheme="minorHAnsi" w:eastAsia="SimSun" w:hAnsiTheme="minorHAnsi" w:cstheme="minorHAnsi"/>
          <w:kern w:val="1"/>
          <w:sz w:val="22"/>
          <w:szCs w:val="22"/>
          <w:lang w:eastAsia="hi-IN" w:bidi="hi-IN"/>
        </w:rPr>
      </w:pPr>
      <w:r w:rsidRPr="00440A32">
        <w:rPr>
          <w:rFonts w:asciiTheme="minorHAnsi" w:eastAsia="SimSun" w:hAnsiTheme="minorHAnsi" w:cstheme="minorHAnsi"/>
          <w:kern w:val="1"/>
          <w:sz w:val="22"/>
          <w:szCs w:val="22"/>
          <w:lang w:eastAsia="hi-IN" w:bidi="hi-IN"/>
        </w:rPr>
        <w:t>Podstawą przedłużenia terminu umownego jest zgłoszenie przerwania robót budowlanych przez Wykonawcę w dacie ich przerwania, ze wskazaniem przyczyny ich wstrzymania, potwierdzone każdorazowo przez Zamawiającego w formie pisemnej. Przedłużenie terminu nastąpi w oparciu</w:t>
      </w:r>
      <w:r w:rsidRPr="00440A32">
        <w:rPr>
          <w:rFonts w:asciiTheme="minorHAnsi" w:eastAsia="SimSun" w:hAnsiTheme="minorHAnsi" w:cstheme="minorHAnsi"/>
          <w:kern w:val="1"/>
          <w:sz w:val="22"/>
          <w:szCs w:val="22"/>
          <w:lang w:eastAsia="hi-IN" w:bidi="hi-IN"/>
        </w:rPr>
        <w:br/>
        <w:t xml:space="preserve">o aneks do umowy. Podstawą sporządzenia aneksu do umowy będzie wniosek Wykonawcy, </w:t>
      </w:r>
      <w:r w:rsidRPr="00440A32">
        <w:rPr>
          <w:rFonts w:asciiTheme="minorHAnsi" w:eastAsia="SimSun" w:hAnsiTheme="minorHAnsi" w:cstheme="minorHAnsi"/>
          <w:kern w:val="1"/>
          <w:sz w:val="22"/>
          <w:szCs w:val="22"/>
          <w:lang w:eastAsia="hi-IN" w:bidi="hi-IN"/>
        </w:rPr>
        <w:br/>
        <w:t>w którym Zamawiający potwierdzi okres wstrzymania robót.</w:t>
      </w:r>
    </w:p>
    <w:p w14:paraId="7C9F497C" w14:textId="77777777" w:rsidR="00263BCA" w:rsidRPr="00440A32" w:rsidRDefault="00263BCA" w:rsidP="00263BCA">
      <w:pPr>
        <w:pStyle w:val="Akapitzlist"/>
        <w:numPr>
          <w:ilvl w:val="0"/>
          <w:numId w:val="33"/>
        </w:numPr>
        <w:jc w:val="both"/>
        <w:rPr>
          <w:rFonts w:asciiTheme="minorHAnsi" w:eastAsia="SimSun" w:hAnsiTheme="minorHAnsi" w:cstheme="minorHAnsi"/>
          <w:kern w:val="1"/>
          <w:sz w:val="22"/>
          <w:szCs w:val="22"/>
          <w:lang w:eastAsia="hi-IN" w:bidi="hi-IN"/>
        </w:rPr>
      </w:pPr>
      <w:r w:rsidRPr="00440A32">
        <w:rPr>
          <w:rFonts w:asciiTheme="minorHAnsi" w:eastAsia="SimSun" w:hAnsiTheme="minorHAnsi" w:cstheme="minorHAnsi"/>
          <w:kern w:val="1"/>
          <w:sz w:val="22"/>
          <w:szCs w:val="22"/>
          <w:lang w:eastAsia="hi-IN" w:bidi="hi-IN"/>
        </w:rPr>
        <w:t>Zmiana umowy może także nastąpić w przypadkach, o których mowa w art. 455 ust. 1 pkt 2 i 4 oraz ust. 2 ustawy Pzp.</w:t>
      </w:r>
    </w:p>
    <w:p w14:paraId="05D31EE6" w14:textId="77777777" w:rsidR="00263BCA" w:rsidRPr="00440A32" w:rsidRDefault="00263BCA" w:rsidP="00263BCA">
      <w:pPr>
        <w:widowControl w:val="0"/>
        <w:suppressAutoHyphens/>
        <w:spacing w:after="0" w:line="240" w:lineRule="auto"/>
        <w:ind w:left="720"/>
        <w:rPr>
          <w:rFonts w:eastAsia="SimSun" w:cstheme="minorHAnsi"/>
          <w:kern w:val="1"/>
          <w:lang w:eastAsia="hi-IN" w:bidi="hi-IN"/>
        </w:rPr>
      </w:pPr>
    </w:p>
    <w:p w14:paraId="0F5512FB" w14:textId="77777777"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kern w:val="1"/>
          <w:lang w:eastAsia="hi-IN" w:bidi="hi-IN"/>
        </w:rPr>
      </w:pPr>
      <w:r w:rsidRPr="00440A32">
        <w:rPr>
          <w:rFonts w:eastAsia="SimSun" w:cstheme="minorHAnsi"/>
          <w:kern w:val="1"/>
          <w:lang w:eastAsia="hi-IN" w:bidi="hi-IN"/>
        </w:rPr>
        <w:t>§14</w:t>
      </w:r>
    </w:p>
    <w:p w14:paraId="023BB60C" w14:textId="77777777" w:rsidR="00263BCA" w:rsidRPr="00440A32" w:rsidRDefault="00263BCA" w:rsidP="006A51B7">
      <w:pPr>
        <w:widowControl w:val="0"/>
        <w:tabs>
          <w:tab w:val="left" w:pos="720"/>
          <w:tab w:val="left" w:pos="780"/>
        </w:tabs>
        <w:suppressAutoHyphens/>
        <w:spacing w:after="0" w:line="240" w:lineRule="auto"/>
        <w:rPr>
          <w:rFonts w:eastAsia="SimSun" w:cstheme="minorHAnsi"/>
          <w:kern w:val="1"/>
          <w:lang w:eastAsia="hi-IN" w:bidi="hi-IN"/>
        </w:rPr>
      </w:pPr>
    </w:p>
    <w:p w14:paraId="47C39B23" w14:textId="77777777" w:rsidR="00263BCA" w:rsidRPr="00440A32" w:rsidRDefault="00263BCA" w:rsidP="00263BCA">
      <w:pPr>
        <w:widowControl w:val="0"/>
        <w:suppressAutoHyphens/>
        <w:spacing w:after="0" w:line="240" w:lineRule="auto"/>
        <w:rPr>
          <w:rFonts w:eastAsia="SimSun" w:cstheme="minorHAnsi"/>
          <w:kern w:val="1"/>
          <w:lang w:eastAsia="hi-IN" w:bidi="hi-IN"/>
        </w:rPr>
      </w:pPr>
      <w:r w:rsidRPr="00440A32">
        <w:rPr>
          <w:rFonts w:eastAsia="SimSun" w:cstheme="minorHAnsi"/>
          <w:kern w:val="1"/>
          <w:lang w:eastAsia="hi-IN" w:bidi="hi-IN"/>
        </w:rPr>
        <w:t>W sprawach nieuregulowanych niniejszą umową zastosowanie mają odpowiednie obowiązujące przepisy prawa, a w szczególności ustawy: Prawo zamówień publicznych, Prawo budowlane, Kodeks cywilny.</w:t>
      </w:r>
    </w:p>
    <w:p w14:paraId="36237113" w14:textId="77777777" w:rsidR="00263BCA" w:rsidRPr="00440A32" w:rsidRDefault="00263BCA" w:rsidP="00263BCA">
      <w:pPr>
        <w:widowControl w:val="0"/>
        <w:suppressAutoHyphens/>
        <w:spacing w:after="0" w:line="240" w:lineRule="auto"/>
        <w:rPr>
          <w:rFonts w:eastAsia="SimSun" w:cstheme="minorHAnsi"/>
          <w:kern w:val="1"/>
          <w:lang w:eastAsia="hi-IN" w:bidi="hi-IN"/>
        </w:rPr>
      </w:pPr>
    </w:p>
    <w:p w14:paraId="08B5AAD7" w14:textId="46B27D26"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kern w:val="1"/>
          <w:lang w:eastAsia="hi-IN" w:bidi="hi-IN"/>
        </w:rPr>
      </w:pPr>
      <w:r w:rsidRPr="00440A32">
        <w:rPr>
          <w:rFonts w:eastAsia="SimSun" w:cstheme="minorHAnsi"/>
          <w:kern w:val="1"/>
          <w:lang w:eastAsia="hi-IN" w:bidi="hi-IN"/>
        </w:rPr>
        <w:t>§1</w:t>
      </w:r>
      <w:r w:rsidR="006A51B7" w:rsidRPr="00440A32">
        <w:rPr>
          <w:rFonts w:eastAsia="SimSun" w:cstheme="minorHAnsi"/>
          <w:kern w:val="1"/>
          <w:lang w:eastAsia="hi-IN" w:bidi="hi-IN"/>
        </w:rPr>
        <w:t>5</w:t>
      </w:r>
    </w:p>
    <w:p w14:paraId="3C67B1C7"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711BF78E" w14:textId="77777777" w:rsidR="00263BCA" w:rsidRPr="00440A32" w:rsidRDefault="00263BCA" w:rsidP="00263BCA">
      <w:pPr>
        <w:widowControl w:val="0"/>
        <w:suppressAutoHyphens/>
        <w:spacing w:after="0" w:line="240" w:lineRule="auto"/>
        <w:rPr>
          <w:rFonts w:eastAsia="SimSun" w:cstheme="minorHAnsi"/>
          <w:kern w:val="1"/>
          <w:lang w:eastAsia="hi-IN" w:bidi="hi-IN"/>
        </w:rPr>
      </w:pPr>
      <w:r w:rsidRPr="00440A32">
        <w:rPr>
          <w:rFonts w:eastAsia="SimSun" w:cstheme="minorHAnsi"/>
          <w:kern w:val="1"/>
          <w:lang w:eastAsia="hi-IN" w:bidi="hi-IN"/>
        </w:rPr>
        <w:t>Sprawy sporne, mogące wyniknąć w związku z realizacją umowy, rozstrzygane będą przez sąd właściwy ze względu na siedzibę Zamawiającego.</w:t>
      </w:r>
    </w:p>
    <w:p w14:paraId="58F501BD" w14:textId="77777777" w:rsidR="00263BCA" w:rsidRPr="00440A32" w:rsidRDefault="00263BCA" w:rsidP="00263BCA">
      <w:pPr>
        <w:widowControl w:val="0"/>
        <w:suppressAutoHyphens/>
        <w:spacing w:after="0" w:line="240" w:lineRule="auto"/>
        <w:rPr>
          <w:rFonts w:eastAsia="SimSun" w:cstheme="minorHAnsi"/>
          <w:kern w:val="1"/>
          <w:lang w:eastAsia="hi-IN" w:bidi="hi-IN"/>
        </w:rPr>
      </w:pPr>
    </w:p>
    <w:p w14:paraId="4A5092F1" w14:textId="3E97BC9A" w:rsidR="00263BCA" w:rsidRPr="00440A32" w:rsidRDefault="00263BCA" w:rsidP="00263BCA">
      <w:pPr>
        <w:widowControl w:val="0"/>
        <w:tabs>
          <w:tab w:val="left" w:pos="720"/>
          <w:tab w:val="left" w:pos="780"/>
        </w:tabs>
        <w:suppressAutoHyphens/>
        <w:spacing w:after="0" w:line="240" w:lineRule="auto"/>
        <w:ind w:left="360" w:hanging="360"/>
        <w:jc w:val="center"/>
        <w:rPr>
          <w:rFonts w:eastAsia="SimSun" w:cstheme="minorHAnsi"/>
          <w:kern w:val="1"/>
          <w:lang w:eastAsia="hi-IN" w:bidi="hi-IN"/>
        </w:rPr>
      </w:pPr>
      <w:r w:rsidRPr="00440A32">
        <w:rPr>
          <w:rFonts w:eastAsia="SimSun" w:cstheme="minorHAnsi"/>
          <w:kern w:val="1"/>
          <w:lang w:eastAsia="hi-IN" w:bidi="hi-IN"/>
        </w:rPr>
        <w:lastRenderedPageBreak/>
        <w:t>§1</w:t>
      </w:r>
      <w:r w:rsidR="006A51B7" w:rsidRPr="00440A32">
        <w:rPr>
          <w:rFonts w:eastAsia="SimSun" w:cstheme="minorHAnsi"/>
          <w:kern w:val="1"/>
          <w:lang w:eastAsia="hi-IN" w:bidi="hi-IN"/>
        </w:rPr>
        <w:t>6</w:t>
      </w:r>
    </w:p>
    <w:p w14:paraId="1021F4E1" w14:textId="77777777" w:rsidR="00263BCA" w:rsidRPr="00440A32" w:rsidRDefault="00263BCA" w:rsidP="00263BCA">
      <w:pPr>
        <w:widowControl w:val="0"/>
        <w:tabs>
          <w:tab w:val="left" w:pos="720"/>
          <w:tab w:val="left" w:pos="780"/>
        </w:tabs>
        <w:suppressAutoHyphens/>
        <w:spacing w:after="0" w:line="240" w:lineRule="auto"/>
        <w:ind w:left="360" w:hanging="360"/>
        <w:rPr>
          <w:rFonts w:eastAsia="SimSun" w:cstheme="minorHAnsi"/>
          <w:kern w:val="1"/>
          <w:lang w:eastAsia="hi-IN" w:bidi="hi-IN"/>
        </w:rPr>
      </w:pPr>
    </w:p>
    <w:p w14:paraId="01BC209A" w14:textId="77777777" w:rsidR="00263BCA" w:rsidRPr="00440A32" w:rsidRDefault="00263BCA" w:rsidP="00263BCA">
      <w:pPr>
        <w:widowControl w:val="0"/>
        <w:suppressAutoHyphens/>
        <w:autoSpaceDE w:val="0"/>
        <w:spacing w:after="0" w:line="240" w:lineRule="auto"/>
        <w:rPr>
          <w:rFonts w:eastAsia="SimSun" w:cstheme="minorHAnsi"/>
          <w:kern w:val="1"/>
          <w:lang w:eastAsia="hi-IN" w:bidi="hi-IN"/>
        </w:rPr>
      </w:pPr>
      <w:r w:rsidRPr="00440A32">
        <w:rPr>
          <w:rFonts w:eastAsia="SimSun" w:cstheme="minorHAnsi"/>
          <w:kern w:val="1"/>
          <w:lang w:eastAsia="hi-IN" w:bidi="hi-IN"/>
        </w:rPr>
        <w:t>Umowę sporządzono w dwóch jednobrzmiących egzemplarzach, po jednym dla każdej ze Stron.</w:t>
      </w:r>
    </w:p>
    <w:p w14:paraId="293B64A7" w14:textId="77777777" w:rsidR="00263BCA" w:rsidRPr="00440A32" w:rsidRDefault="00263BCA" w:rsidP="00263BCA">
      <w:pPr>
        <w:widowControl w:val="0"/>
        <w:suppressAutoHyphens/>
        <w:spacing w:after="0" w:line="240" w:lineRule="auto"/>
        <w:rPr>
          <w:rFonts w:eastAsia="SimSun" w:cstheme="minorHAnsi"/>
          <w:kern w:val="1"/>
          <w:lang w:eastAsia="hi-IN" w:bidi="hi-IN"/>
        </w:rPr>
      </w:pPr>
    </w:p>
    <w:p w14:paraId="669110B1" w14:textId="77777777" w:rsidR="00263BCA" w:rsidRPr="00440A32" w:rsidRDefault="00263BCA" w:rsidP="00263BCA">
      <w:pPr>
        <w:widowControl w:val="0"/>
        <w:suppressAutoHyphens/>
        <w:spacing w:after="0" w:line="240" w:lineRule="auto"/>
        <w:rPr>
          <w:rFonts w:eastAsia="SimSun" w:cstheme="minorHAnsi"/>
          <w:kern w:val="1"/>
          <w:lang w:eastAsia="hi-IN" w:bidi="hi-IN"/>
        </w:rPr>
      </w:pPr>
    </w:p>
    <w:p w14:paraId="663A45B8" w14:textId="77777777" w:rsidR="00263BCA" w:rsidRPr="00440A32" w:rsidRDefault="00263BCA" w:rsidP="00263BCA">
      <w:pPr>
        <w:widowControl w:val="0"/>
        <w:suppressAutoHyphens/>
        <w:spacing w:after="0" w:line="240" w:lineRule="auto"/>
        <w:rPr>
          <w:rFonts w:eastAsia="SimSun" w:cstheme="minorHAnsi"/>
          <w:kern w:val="1"/>
          <w:lang w:eastAsia="hi-IN" w:bidi="hi-IN"/>
        </w:rPr>
      </w:pPr>
    </w:p>
    <w:p w14:paraId="5E7286B3" w14:textId="77777777" w:rsidR="00263BCA" w:rsidRPr="00440A32" w:rsidRDefault="00263BCA" w:rsidP="00263BCA">
      <w:pPr>
        <w:spacing w:after="0" w:line="240" w:lineRule="auto"/>
        <w:ind w:left="360"/>
        <w:rPr>
          <w:rFonts w:cstheme="minorHAnsi"/>
        </w:rPr>
      </w:pPr>
    </w:p>
    <w:p w14:paraId="6AA6625B" w14:textId="77777777" w:rsidR="00263BCA" w:rsidRDefault="00263BCA" w:rsidP="00263BCA">
      <w:pPr>
        <w:spacing w:after="0" w:line="240" w:lineRule="auto"/>
        <w:jc w:val="center"/>
        <w:rPr>
          <w:rFonts w:eastAsia="SimSun" w:cstheme="minorHAnsi"/>
          <w:b/>
          <w:kern w:val="1"/>
          <w:lang w:eastAsia="hi-IN" w:bidi="hi-IN"/>
        </w:rPr>
      </w:pPr>
      <w:r w:rsidRPr="00440A32">
        <w:rPr>
          <w:rFonts w:eastAsia="SimSun" w:cstheme="minorHAnsi"/>
          <w:b/>
          <w:kern w:val="1"/>
          <w:lang w:eastAsia="hi-IN" w:bidi="hi-IN"/>
        </w:rPr>
        <w:t>Zamawiający</w:t>
      </w:r>
      <w:r w:rsidRPr="00440A32">
        <w:rPr>
          <w:rFonts w:eastAsia="SimSun" w:cstheme="minorHAnsi"/>
          <w:b/>
          <w:kern w:val="1"/>
          <w:lang w:eastAsia="hi-IN" w:bidi="hi-IN"/>
        </w:rPr>
        <w:tab/>
      </w:r>
      <w:r w:rsidRPr="00440A32">
        <w:rPr>
          <w:rFonts w:eastAsia="SimSun" w:cstheme="minorHAnsi"/>
          <w:b/>
          <w:kern w:val="1"/>
          <w:lang w:eastAsia="hi-IN" w:bidi="hi-IN"/>
        </w:rPr>
        <w:tab/>
      </w:r>
      <w:r w:rsidRPr="00440A32">
        <w:rPr>
          <w:rFonts w:eastAsia="SimSun" w:cstheme="minorHAnsi"/>
          <w:b/>
          <w:kern w:val="1"/>
          <w:lang w:eastAsia="hi-IN" w:bidi="hi-IN"/>
        </w:rPr>
        <w:tab/>
      </w:r>
      <w:r w:rsidRPr="00440A32">
        <w:rPr>
          <w:rFonts w:eastAsia="SimSun" w:cstheme="minorHAnsi"/>
          <w:b/>
          <w:kern w:val="1"/>
          <w:lang w:eastAsia="hi-IN" w:bidi="hi-IN"/>
        </w:rPr>
        <w:tab/>
      </w:r>
      <w:r w:rsidRPr="00440A32">
        <w:rPr>
          <w:rFonts w:eastAsia="SimSun" w:cstheme="minorHAnsi"/>
          <w:b/>
          <w:kern w:val="1"/>
          <w:lang w:eastAsia="hi-IN" w:bidi="hi-IN"/>
        </w:rPr>
        <w:tab/>
      </w:r>
      <w:r w:rsidRPr="00440A32">
        <w:rPr>
          <w:rFonts w:eastAsia="SimSun" w:cstheme="minorHAnsi"/>
          <w:b/>
          <w:kern w:val="1"/>
          <w:lang w:eastAsia="hi-IN" w:bidi="hi-IN"/>
        </w:rPr>
        <w:tab/>
      </w:r>
      <w:r w:rsidRPr="00440A32">
        <w:rPr>
          <w:rFonts w:eastAsia="SimSun" w:cstheme="minorHAnsi"/>
          <w:b/>
          <w:kern w:val="1"/>
          <w:lang w:eastAsia="hi-IN" w:bidi="hi-IN"/>
        </w:rPr>
        <w:tab/>
        <w:t>Wykonawca</w:t>
      </w:r>
    </w:p>
    <w:p w14:paraId="04AA20E3" w14:textId="77777777" w:rsidR="00E847A6" w:rsidRDefault="00E847A6" w:rsidP="00263BCA">
      <w:pPr>
        <w:spacing w:after="0" w:line="240" w:lineRule="auto"/>
        <w:jc w:val="center"/>
        <w:rPr>
          <w:rFonts w:eastAsia="SimSun" w:cstheme="minorHAnsi"/>
          <w:b/>
          <w:kern w:val="1"/>
          <w:lang w:eastAsia="hi-IN" w:bidi="hi-IN"/>
        </w:rPr>
      </w:pPr>
    </w:p>
    <w:p w14:paraId="0AEBA83B" w14:textId="77777777" w:rsidR="00E847A6" w:rsidRDefault="00E847A6" w:rsidP="00263BCA">
      <w:pPr>
        <w:spacing w:after="0" w:line="240" w:lineRule="auto"/>
        <w:jc w:val="center"/>
        <w:rPr>
          <w:rFonts w:eastAsia="SimSun" w:cstheme="minorHAnsi"/>
          <w:b/>
          <w:kern w:val="1"/>
          <w:lang w:eastAsia="hi-IN" w:bidi="hi-IN"/>
        </w:rPr>
      </w:pPr>
    </w:p>
    <w:p w14:paraId="0A098C45" w14:textId="77777777" w:rsidR="00E847A6" w:rsidRDefault="00E847A6" w:rsidP="00263BCA">
      <w:pPr>
        <w:spacing w:after="0" w:line="240" w:lineRule="auto"/>
        <w:jc w:val="center"/>
        <w:rPr>
          <w:rFonts w:eastAsia="SimSun" w:cstheme="minorHAnsi"/>
          <w:b/>
          <w:kern w:val="1"/>
          <w:lang w:eastAsia="hi-IN" w:bidi="hi-IN"/>
        </w:rPr>
      </w:pPr>
    </w:p>
    <w:p w14:paraId="3F6FB8D3" w14:textId="77777777" w:rsidR="00E847A6" w:rsidRDefault="00E847A6" w:rsidP="00263BCA">
      <w:pPr>
        <w:spacing w:after="0" w:line="240" w:lineRule="auto"/>
        <w:jc w:val="center"/>
        <w:rPr>
          <w:rFonts w:eastAsia="SimSun" w:cstheme="minorHAnsi"/>
          <w:b/>
          <w:kern w:val="1"/>
          <w:lang w:eastAsia="hi-IN" w:bidi="hi-IN"/>
        </w:rPr>
      </w:pPr>
    </w:p>
    <w:p w14:paraId="24D20D04" w14:textId="77777777" w:rsidR="00E847A6" w:rsidRDefault="00E847A6" w:rsidP="00263BCA">
      <w:pPr>
        <w:spacing w:after="0" w:line="240" w:lineRule="auto"/>
        <w:jc w:val="center"/>
        <w:rPr>
          <w:rFonts w:eastAsia="SimSun" w:cstheme="minorHAnsi"/>
          <w:b/>
          <w:kern w:val="1"/>
          <w:lang w:eastAsia="hi-IN" w:bidi="hi-IN"/>
        </w:rPr>
      </w:pPr>
    </w:p>
    <w:p w14:paraId="1D360F0F" w14:textId="77777777" w:rsidR="00E847A6" w:rsidRDefault="00E847A6" w:rsidP="00263BCA">
      <w:pPr>
        <w:spacing w:after="0" w:line="240" w:lineRule="auto"/>
        <w:jc w:val="center"/>
        <w:rPr>
          <w:rFonts w:eastAsia="SimSun" w:cstheme="minorHAnsi"/>
          <w:b/>
          <w:kern w:val="1"/>
          <w:lang w:eastAsia="hi-IN" w:bidi="hi-IN"/>
        </w:rPr>
      </w:pPr>
    </w:p>
    <w:p w14:paraId="3381AA94" w14:textId="77777777" w:rsidR="00E847A6" w:rsidRDefault="00E847A6" w:rsidP="00263BCA">
      <w:pPr>
        <w:spacing w:after="0" w:line="240" w:lineRule="auto"/>
        <w:jc w:val="center"/>
        <w:rPr>
          <w:rFonts w:eastAsia="SimSun" w:cstheme="minorHAnsi"/>
          <w:b/>
          <w:kern w:val="1"/>
          <w:lang w:eastAsia="hi-IN" w:bidi="hi-IN"/>
        </w:rPr>
      </w:pPr>
    </w:p>
    <w:p w14:paraId="28BFAD6F" w14:textId="77777777" w:rsidR="00E847A6" w:rsidRDefault="00E847A6" w:rsidP="00263BCA">
      <w:pPr>
        <w:spacing w:after="0" w:line="240" w:lineRule="auto"/>
        <w:jc w:val="center"/>
        <w:rPr>
          <w:rFonts w:eastAsia="SimSun" w:cstheme="minorHAnsi"/>
          <w:b/>
          <w:kern w:val="1"/>
          <w:lang w:eastAsia="hi-IN" w:bidi="hi-IN"/>
        </w:rPr>
      </w:pPr>
    </w:p>
    <w:p w14:paraId="673B5704" w14:textId="77777777" w:rsidR="00E847A6" w:rsidRDefault="00E847A6" w:rsidP="00263BCA">
      <w:pPr>
        <w:spacing w:after="0" w:line="240" w:lineRule="auto"/>
        <w:jc w:val="center"/>
        <w:rPr>
          <w:rFonts w:eastAsia="SimSun" w:cstheme="minorHAnsi"/>
          <w:b/>
          <w:kern w:val="1"/>
          <w:lang w:eastAsia="hi-IN" w:bidi="hi-IN"/>
        </w:rPr>
      </w:pPr>
    </w:p>
    <w:p w14:paraId="38A1EE16" w14:textId="77777777" w:rsidR="00E847A6" w:rsidRDefault="00E847A6" w:rsidP="00263BCA">
      <w:pPr>
        <w:spacing w:after="0" w:line="240" w:lineRule="auto"/>
        <w:jc w:val="center"/>
        <w:rPr>
          <w:rFonts w:eastAsia="SimSun" w:cstheme="minorHAnsi"/>
          <w:b/>
          <w:kern w:val="1"/>
          <w:lang w:eastAsia="hi-IN" w:bidi="hi-IN"/>
        </w:rPr>
      </w:pPr>
    </w:p>
    <w:p w14:paraId="682BF109" w14:textId="77777777" w:rsidR="00E847A6" w:rsidRDefault="00E847A6" w:rsidP="00263BCA">
      <w:pPr>
        <w:spacing w:after="0" w:line="240" w:lineRule="auto"/>
        <w:jc w:val="center"/>
        <w:rPr>
          <w:rFonts w:eastAsia="SimSun" w:cstheme="minorHAnsi"/>
          <w:b/>
          <w:kern w:val="1"/>
          <w:lang w:eastAsia="hi-IN" w:bidi="hi-IN"/>
        </w:rPr>
      </w:pPr>
    </w:p>
    <w:p w14:paraId="194F14C6" w14:textId="77777777" w:rsidR="00E847A6" w:rsidRDefault="00E847A6" w:rsidP="00263BCA">
      <w:pPr>
        <w:spacing w:after="0" w:line="240" w:lineRule="auto"/>
        <w:jc w:val="center"/>
        <w:rPr>
          <w:rFonts w:eastAsia="SimSun" w:cstheme="minorHAnsi"/>
          <w:b/>
          <w:kern w:val="1"/>
          <w:lang w:eastAsia="hi-IN" w:bidi="hi-IN"/>
        </w:rPr>
      </w:pPr>
    </w:p>
    <w:p w14:paraId="6FD4A5B1" w14:textId="77777777" w:rsidR="00E847A6" w:rsidRDefault="00E847A6" w:rsidP="00263BCA">
      <w:pPr>
        <w:spacing w:after="0" w:line="240" w:lineRule="auto"/>
        <w:jc w:val="center"/>
        <w:rPr>
          <w:rFonts w:eastAsia="SimSun" w:cstheme="minorHAnsi"/>
          <w:b/>
          <w:kern w:val="1"/>
          <w:lang w:eastAsia="hi-IN" w:bidi="hi-IN"/>
        </w:rPr>
      </w:pPr>
    </w:p>
    <w:p w14:paraId="3D2C215A" w14:textId="77777777" w:rsidR="00E847A6" w:rsidRDefault="00E847A6" w:rsidP="00263BCA">
      <w:pPr>
        <w:spacing w:after="0" w:line="240" w:lineRule="auto"/>
        <w:jc w:val="center"/>
        <w:rPr>
          <w:rFonts w:eastAsia="SimSun" w:cstheme="minorHAnsi"/>
          <w:b/>
          <w:kern w:val="1"/>
          <w:lang w:eastAsia="hi-IN" w:bidi="hi-IN"/>
        </w:rPr>
      </w:pPr>
    </w:p>
    <w:p w14:paraId="1737636B" w14:textId="77777777" w:rsidR="00E847A6" w:rsidRDefault="00E847A6" w:rsidP="00263BCA">
      <w:pPr>
        <w:spacing w:after="0" w:line="240" w:lineRule="auto"/>
        <w:jc w:val="center"/>
        <w:rPr>
          <w:rFonts w:eastAsia="SimSun" w:cstheme="minorHAnsi"/>
          <w:b/>
          <w:kern w:val="1"/>
          <w:lang w:eastAsia="hi-IN" w:bidi="hi-IN"/>
        </w:rPr>
      </w:pPr>
    </w:p>
    <w:p w14:paraId="36A9B09D" w14:textId="77777777" w:rsidR="00E847A6" w:rsidRDefault="00E847A6" w:rsidP="00263BCA">
      <w:pPr>
        <w:spacing w:after="0" w:line="240" w:lineRule="auto"/>
        <w:jc w:val="center"/>
        <w:rPr>
          <w:rFonts w:eastAsia="SimSun" w:cstheme="minorHAnsi"/>
          <w:b/>
          <w:kern w:val="1"/>
          <w:lang w:eastAsia="hi-IN" w:bidi="hi-IN"/>
        </w:rPr>
      </w:pPr>
    </w:p>
    <w:p w14:paraId="5E57E3FD" w14:textId="77777777" w:rsidR="00E847A6" w:rsidRDefault="00E847A6" w:rsidP="00263BCA">
      <w:pPr>
        <w:spacing w:after="0" w:line="240" w:lineRule="auto"/>
        <w:jc w:val="center"/>
        <w:rPr>
          <w:rFonts w:eastAsia="SimSun" w:cstheme="minorHAnsi"/>
          <w:b/>
          <w:kern w:val="1"/>
          <w:lang w:eastAsia="hi-IN" w:bidi="hi-IN"/>
        </w:rPr>
      </w:pPr>
    </w:p>
    <w:p w14:paraId="587DC569" w14:textId="77777777" w:rsidR="00E847A6" w:rsidRDefault="00E847A6" w:rsidP="00263BCA">
      <w:pPr>
        <w:spacing w:after="0" w:line="240" w:lineRule="auto"/>
        <w:jc w:val="center"/>
        <w:rPr>
          <w:rFonts w:eastAsia="SimSun" w:cstheme="minorHAnsi"/>
          <w:b/>
          <w:kern w:val="1"/>
          <w:lang w:eastAsia="hi-IN" w:bidi="hi-IN"/>
        </w:rPr>
      </w:pPr>
    </w:p>
    <w:p w14:paraId="06AEF783" w14:textId="77777777" w:rsidR="00E847A6" w:rsidRDefault="00E847A6" w:rsidP="00263BCA">
      <w:pPr>
        <w:spacing w:after="0" w:line="240" w:lineRule="auto"/>
        <w:jc w:val="center"/>
        <w:rPr>
          <w:rFonts w:eastAsia="SimSun" w:cstheme="minorHAnsi"/>
          <w:b/>
          <w:kern w:val="1"/>
          <w:lang w:eastAsia="hi-IN" w:bidi="hi-IN"/>
        </w:rPr>
      </w:pPr>
    </w:p>
    <w:p w14:paraId="754FC30E" w14:textId="77777777" w:rsidR="00E847A6" w:rsidRDefault="00E847A6" w:rsidP="00263BCA">
      <w:pPr>
        <w:spacing w:after="0" w:line="240" w:lineRule="auto"/>
        <w:jc w:val="center"/>
        <w:rPr>
          <w:rFonts w:eastAsia="SimSun" w:cstheme="minorHAnsi"/>
          <w:b/>
          <w:kern w:val="1"/>
          <w:lang w:eastAsia="hi-IN" w:bidi="hi-IN"/>
        </w:rPr>
      </w:pPr>
    </w:p>
    <w:p w14:paraId="269C7E4B" w14:textId="77777777" w:rsidR="00E847A6" w:rsidRDefault="00E847A6" w:rsidP="00263BCA">
      <w:pPr>
        <w:spacing w:after="0" w:line="240" w:lineRule="auto"/>
        <w:jc w:val="center"/>
        <w:rPr>
          <w:rFonts w:eastAsia="SimSun" w:cstheme="minorHAnsi"/>
          <w:b/>
          <w:kern w:val="1"/>
          <w:lang w:eastAsia="hi-IN" w:bidi="hi-IN"/>
        </w:rPr>
      </w:pPr>
    </w:p>
    <w:p w14:paraId="61369123" w14:textId="77777777" w:rsidR="00E847A6" w:rsidRDefault="00E847A6" w:rsidP="00263BCA">
      <w:pPr>
        <w:spacing w:after="0" w:line="240" w:lineRule="auto"/>
        <w:jc w:val="center"/>
        <w:rPr>
          <w:rFonts w:eastAsia="SimSun" w:cstheme="minorHAnsi"/>
          <w:b/>
          <w:kern w:val="1"/>
          <w:lang w:eastAsia="hi-IN" w:bidi="hi-IN"/>
        </w:rPr>
      </w:pPr>
    </w:p>
    <w:p w14:paraId="70205C9A" w14:textId="77777777" w:rsidR="00E847A6" w:rsidRDefault="00E847A6" w:rsidP="00263BCA">
      <w:pPr>
        <w:spacing w:after="0" w:line="240" w:lineRule="auto"/>
        <w:jc w:val="center"/>
        <w:rPr>
          <w:rFonts w:eastAsia="SimSun" w:cstheme="minorHAnsi"/>
          <w:b/>
          <w:kern w:val="1"/>
          <w:lang w:eastAsia="hi-IN" w:bidi="hi-IN"/>
        </w:rPr>
      </w:pPr>
    </w:p>
    <w:p w14:paraId="63DE9F19" w14:textId="77777777" w:rsidR="00E847A6" w:rsidRDefault="00E847A6" w:rsidP="00263BCA">
      <w:pPr>
        <w:spacing w:after="0" w:line="240" w:lineRule="auto"/>
        <w:jc w:val="center"/>
        <w:rPr>
          <w:rFonts w:eastAsia="SimSun" w:cstheme="minorHAnsi"/>
          <w:b/>
          <w:kern w:val="1"/>
          <w:lang w:eastAsia="hi-IN" w:bidi="hi-IN"/>
        </w:rPr>
      </w:pPr>
    </w:p>
    <w:p w14:paraId="505C3738" w14:textId="77777777" w:rsidR="00E847A6" w:rsidRDefault="00E847A6" w:rsidP="00263BCA">
      <w:pPr>
        <w:spacing w:after="0" w:line="240" w:lineRule="auto"/>
        <w:jc w:val="center"/>
        <w:rPr>
          <w:rFonts w:eastAsia="SimSun" w:cstheme="minorHAnsi"/>
          <w:b/>
          <w:kern w:val="1"/>
          <w:lang w:eastAsia="hi-IN" w:bidi="hi-IN"/>
        </w:rPr>
      </w:pPr>
    </w:p>
    <w:p w14:paraId="518B3485" w14:textId="77777777" w:rsidR="00E847A6" w:rsidRDefault="00E847A6" w:rsidP="00263BCA">
      <w:pPr>
        <w:spacing w:after="0" w:line="240" w:lineRule="auto"/>
        <w:jc w:val="center"/>
        <w:rPr>
          <w:rFonts w:eastAsia="SimSun" w:cstheme="minorHAnsi"/>
          <w:b/>
          <w:kern w:val="1"/>
          <w:lang w:eastAsia="hi-IN" w:bidi="hi-IN"/>
        </w:rPr>
      </w:pPr>
    </w:p>
    <w:p w14:paraId="69B1DF57" w14:textId="77777777" w:rsidR="00E847A6" w:rsidRDefault="00E847A6" w:rsidP="00263BCA">
      <w:pPr>
        <w:spacing w:after="0" w:line="240" w:lineRule="auto"/>
        <w:jc w:val="center"/>
        <w:rPr>
          <w:rFonts w:eastAsia="SimSun" w:cstheme="minorHAnsi"/>
          <w:b/>
          <w:kern w:val="1"/>
          <w:lang w:eastAsia="hi-IN" w:bidi="hi-IN"/>
        </w:rPr>
      </w:pPr>
    </w:p>
    <w:p w14:paraId="7F9B7A5E" w14:textId="77777777" w:rsidR="00E847A6" w:rsidRDefault="00E847A6" w:rsidP="00263BCA">
      <w:pPr>
        <w:spacing w:after="0" w:line="240" w:lineRule="auto"/>
        <w:jc w:val="center"/>
        <w:rPr>
          <w:rFonts w:eastAsia="SimSun" w:cstheme="minorHAnsi"/>
          <w:b/>
          <w:kern w:val="1"/>
          <w:lang w:eastAsia="hi-IN" w:bidi="hi-IN"/>
        </w:rPr>
      </w:pPr>
    </w:p>
    <w:p w14:paraId="7A9C07F4" w14:textId="77777777" w:rsidR="00E847A6" w:rsidRDefault="00E847A6" w:rsidP="00263BCA">
      <w:pPr>
        <w:spacing w:after="0" w:line="240" w:lineRule="auto"/>
        <w:jc w:val="center"/>
        <w:rPr>
          <w:rFonts w:eastAsia="SimSun" w:cstheme="minorHAnsi"/>
          <w:b/>
          <w:kern w:val="1"/>
          <w:lang w:eastAsia="hi-IN" w:bidi="hi-IN"/>
        </w:rPr>
      </w:pPr>
    </w:p>
    <w:p w14:paraId="0707161D" w14:textId="77777777" w:rsidR="00E847A6" w:rsidRDefault="00E847A6" w:rsidP="00263BCA">
      <w:pPr>
        <w:spacing w:after="0" w:line="240" w:lineRule="auto"/>
        <w:jc w:val="center"/>
        <w:rPr>
          <w:rFonts w:eastAsia="SimSun" w:cstheme="minorHAnsi"/>
          <w:b/>
          <w:kern w:val="1"/>
          <w:lang w:eastAsia="hi-IN" w:bidi="hi-IN"/>
        </w:rPr>
      </w:pPr>
    </w:p>
    <w:p w14:paraId="203F9900" w14:textId="77777777" w:rsidR="00E847A6" w:rsidRDefault="00E847A6" w:rsidP="00263BCA">
      <w:pPr>
        <w:spacing w:after="0" w:line="240" w:lineRule="auto"/>
        <w:jc w:val="center"/>
        <w:rPr>
          <w:rFonts w:eastAsia="SimSun" w:cstheme="minorHAnsi"/>
          <w:b/>
          <w:kern w:val="1"/>
          <w:lang w:eastAsia="hi-IN" w:bidi="hi-IN"/>
        </w:rPr>
      </w:pPr>
    </w:p>
    <w:p w14:paraId="3EF89912" w14:textId="77777777" w:rsidR="00E847A6" w:rsidRDefault="00E847A6" w:rsidP="00263BCA">
      <w:pPr>
        <w:spacing w:after="0" w:line="240" w:lineRule="auto"/>
        <w:jc w:val="center"/>
        <w:rPr>
          <w:rFonts w:eastAsia="SimSun" w:cstheme="minorHAnsi"/>
          <w:b/>
          <w:kern w:val="1"/>
          <w:lang w:eastAsia="hi-IN" w:bidi="hi-IN"/>
        </w:rPr>
      </w:pPr>
    </w:p>
    <w:p w14:paraId="5D3E93F9" w14:textId="77777777" w:rsidR="00E847A6" w:rsidRDefault="00E847A6" w:rsidP="00263BCA">
      <w:pPr>
        <w:spacing w:after="0" w:line="240" w:lineRule="auto"/>
        <w:jc w:val="center"/>
        <w:rPr>
          <w:rFonts w:eastAsia="SimSun" w:cstheme="minorHAnsi"/>
          <w:b/>
          <w:kern w:val="1"/>
          <w:lang w:eastAsia="hi-IN" w:bidi="hi-IN"/>
        </w:rPr>
      </w:pPr>
    </w:p>
    <w:p w14:paraId="05EDAE80" w14:textId="77777777" w:rsidR="00E847A6" w:rsidRDefault="00E847A6" w:rsidP="00263BCA">
      <w:pPr>
        <w:spacing w:after="0" w:line="240" w:lineRule="auto"/>
        <w:jc w:val="center"/>
        <w:rPr>
          <w:rFonts w:eastAsia="SimSun" w:cstheme="minorHAnsi"/>
          <w:b/>
          <w:kern w:val="1"/>
          <w:lang w:eastAsia="hi-IN" w:bidi="hi-IN"/>
        </w:rPr>
      </w:pPr>
    </w:p>
    <w:p w14:paraId="21AE611C" w14:textId="77777777" w:rsidR="00E847A6" w:rsidRDefault="00E847A6" w:rsidP="00263BCA">
      <w:pPr>
        <w:spacing w:after="0" w:line="240" w:lineRule="auto"/>
        <w:jc w:val="center"/>
        <w:rPr>
          <w:rFonts w:eastAsia="SimSun" w:cstheme="minorHAnsi"/>
          <w:b/>
          <w:kern w:val="1"/>
          <w:lang w:eastAsia="hi-IN" w:bidi="hi-IN"/>
        </w:rPr>
      </w:pPr>
    </w:p>
    <w:p w14:paraId="042F450E" w14:textId="77777777" w:rsidR="00E847A6" w:rsidRDefault="00E847A6" w:rsidP="00263BCA">
      <w:pPr>
        <w:spacing w:after="0" w:line="240" w:lineRule="auto"/>
        <w:jc w:val="center"/>
        <w:rPr>
          <w:rFonts w:eastAsia="SimSun" w:cstheme="minorHAnsi"/>
          <w:b/>
          <w:kern w:val="1"/>
          <w:lang w:eastAsia="hi-IN" w:bidi="hi-IN"/>
        </w:rPr>
      </w:pPr>
    </w:p>
    <w:p w14:paraId="49DBE5E0" w14:textId="77777777" w:rsidR="00E847A6" w:rsidRDefault="00E847A6" w:rsidP="00263BCA">
      <w:pPr>
        <w:spacing w:after="0" w:line="240" w:lineRule="auto"/>
        <w:jc w:val="center"/>
        <w:rPr>
          <w:rFonts w:eastAsia="SimSun" w:cstheme="minorHAnsi"/>
          <w:b/>
          <w:kern w:val="1"/>
          <w:lang w:eastAsia="hi-IN" w:bidi="hi-IN"/>
        </w:rPr>
      </w:pPr>
    </w:p>
    <w:p w14:paraId="0F8E9B87" w14:textId="77777777" w:rsidR="00E847A6" w:rsidRDefault="00E847A6" w:rsidP="00263BCA">
      <w:pPr>
        <w:spacing w:after="0" w:line="240" w:lineRule="auto"/>
        <w:jc w:val="center"/>
        <w:rPr>
          <w:rFonts w:eastAsia="SimSun" w:cstheme="minorHAnsi"/>
          <w:b/>
          <w:kern w:val="1"/>
          <w:lang w:eastAsia="hi-IN" w:bidi="hi-IN"/>
        </w:rPr>
      </w:pPr>
    </w:p>
    <w:p w14:paraId="7D2290E0" w14:textId="77777777" w:rsidR="00E847A6" w:rsidRDefault="00E847A6" w:rsidP="00263BCA">
      <w:pPr>
        <w:spacing w:after="0" w:line="240" w:lineRule="auto"/>
        <w:jc w:val="center"/>
        <w:rPr>
          <w:rFonts w:eastAsia="SimSun" w:cstheme="minorHAnsi"/>
          <w:b/>
          <w:kern w:val="1"/>
          <w:lang w:eastAsia="hi-IN" w:bidi="hi-IN"/>
        </w:rPr>
      </w:pPr>
    </w:p>
    <w:p w14:paraId="16661AC7" w14:textId="77777777" w:rsidR="00E847A6" w:rsidRDefault="00E847A6" w:rsidP="00263BCA">
      <w:pPr>
        <w:spacing w:after="0" w:line="240" w:lineRule="auto"/>
        <w:jc w:val="center"/>
        <w:rPr>
          <w:rFonts w:eastAsia="SimSun" w:cstheme="minorHAnsi"/>
          <w:b/>
          <w:kern w:val="1"/>
          <w:lang w:eastAsia="hi-IN" w:bidi="hi-IN"/>
        </w:rPr>
      </w:pPr>
    </w:p>
    <w:p w14:paraId="287A5DF0" w14:textId="77777777" w:rsidR="00E847A6" w:rsidRPr="00440A32" w:rsidRDefault="00E847A6" w:rsidP="00263BCA">
      <w:pPr>
        <w:spacing w:after="0" w:line="240" w:lineRule="auto"/>
        <w:jc w:val="center"/>
        <w:rPr>
          <w:rFonts w:eastAsia="SimSun" w:cstheme="minorHAnsi"/>
          <w:b/>
          <w:kern w:val="1"/>
          <w:lang w:eastAsia="hi-IN" w:bidi="hi-IN"/>
        </w:rPr>
      </w:pPr>
    </w:p>
    <w:p w14:paraId="638A2A96" w14:textId="77777777" w:rsidR="00263BCA" w:rsidRPr="00440A32" w:rsidRDefault="00263BCA" w:rsidP="005C6273">
      <w:pPr>
        <w:jc w:val="center"/>
        <w:rPr>
          <w:rFonts w:cstheme="minorHAnsi"/>
        </w:rPr>
      </w:pPr>
    </w:p>
    <w:p w14:paraId="35B5B79A" w14:textId="77777777" w:rsidR="00263BCA" w:rsidRDefault="00263BCA" w:rsidP="005C6273">
      <w:pPr>
        <w:jc w:val="center"/>
      </w:pPr>
    </w:p>
    <w:p w14:paraId="10C5EF87" w14:textId="6352028E" w:rsidR="00E847A6" w:rsidRPr="00E847A6" w:rsidRDefault="00E847A6" w:rsidP="00E847A6">
      <w:pPr>
        <w:jc w:val="center"/>
        <w:rPr>
          <w:rFonts w:cstheme="minorHAnsi"/>
          <w:b/>
          <w:bCs/>
          <w:sz w:val="24"/>
          <w:szCs w:val="24"/>
        </w:rPr>
      </w:pPr>
      <w:r w:rsidRPr="00E847A6">
        <w:rPr>
          <w:rFonts w:cstheme="minorHAnsi"/>
          <w:b/>
          <w:bCs/>
          <w:sz w:val="24"/>
          <w:szCs w:val="24"/>
        </w:rPr>
        <w:lastRenderedPageBreak/>
        <w:t>Klauzula informacyjna w związku z przetwarzaniem danych osobowych RODO</w:t>
      </w:r>
    </w:p>
    <w:p w14:paraId="1482C6EB" w14:textId="77777777" w:rsidR="00E847A6" w:rsidRPr="00E847A6" w:rsidRDefault="00E847A6" w:rsidP="00E847A6">
      <w:pPr>
        <w:spacing w:after="0" w:line="240" w:lineRule="auto"/>
        <w:jc w:val="both"/>
        <w:rPr>
          <w:rFonts w:cstheme="minorHAnsi"/>
          <w:sz w:val="24"/>
          <w:szCs w:val="24"/>
        </w:rPr>
      </w:pPr>
      <w:r w:rsidRPr="00E847A6">
        <w:rPr>
          <w:rFonts w:cstheme="minorHAnsi"/>
          <w:sz w:val="24"/>
          <w:szCs w:val="24"/>
        </w:rPr>
        <w:t>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zwanego dalej RODO) (Dz. U. UE. L. z 2016 r. Nr 119, str. 1 z późn. zm.), informujemy, iż:</w:t>
      </w:r>
    </w:p>
    <w:p w14:paraId="7866776D" w14:textId="013340A6" w:rsidR="00E847A6" w:rsidRPr="00E847A6" w:rsidRDefault="00E847A6" w:rsidP="00E847A6">
      <w:pPr>
        <w:spacing w:after="0" w:line="240" w:lineRule="auto"/>
        <w:jc w:val="both"/>
        <w:rPr>
          <w:rFonts w:cstheme="minorHAnsi"/>
          <w:sz w:val="24"/>
          <w:szCs w:val="24"/>
        </w:rPr>
      </w:pPr>
      <w:r w:rsidRPr="00E847A6">
        <w:rPr>
          <w:rFonts w:cstheme="minorHAnsi"/>
          <w:sz w:val="24"/>
          <w:szCs w:val="24"/>
        </w:rPr>
        <w:t>1.</w:t>
      </w:r>
      <w:r>
        <w:rPr>
          <w:rFonts w:cstheme="minorHAnsi"/>
          <w:sz w:val="24"/>
          <w:szCs w:val="24"/>
        </w:rPr>
        <w:t xml:space="preserve"> </w:t>
      </w:r>
      <w:r w:rsidRPr="00E847A6">
        <w:rPr>
          <w:rFonts w:cstheme="minorHAnsi"/>
          <w:sz w:val="24"/>
          <w:szCs w:val="24"/>
        </w:rPr>
        <w:t xml:space="preserve">Administratorem danych osobowych jest Wójt Gminy </w:t>
      </w:r>
      <w:r>
        <w:rPr>
          <w:rFonts w:cstheme="minorHAnsi"/>
          <w:sz w:val="24"/>
          <w:szCs w:val="24"/>
        </w:rPr>
        <w:t>Krasnosielc</w:t>
      </w:r>
      <w:r w:rsidRPr="00E847A6">
        <w:rPr>
          <w:rFonts w:cstheme="minorHAnsi"/>
          <w:sz w:val="24"/>
          <w:szCs w:val="24"/>
        </w:rPr>
        <w:t xml:space="preserve">, ul. </w:t>
      </w:r>
      <w:r>
        <w:rPr>
          <w:rFonts w:cstheme="minorHAnsi"/>
          <w:sz w:val="24"/>
          <w:szCs w:val="24"/>
        </w:rPr>
        <w:t>Rynek</w:t>
      </w:r>
      <w:r w:rsidRPr="00E847A6">
        <w:rPr>
          <w:rFonts w:cstheme="minorHAnsi"/>
          <w:sz w:val="24"/>
          <w:szCs w:val="24"/>
        </w:rPr>
        <w:t xml:space="preserve"> 4</w:t>
      </w:r>
      <w:r>
        <w:rPr>
          <w:rFonts w:cstheme="minorHAnsi"/>
          <w:sz w:val="24"/>
          <w:szCs w:val="24"/>
        </w:rPr>
        <w:t>0</w:t>
      </w:r>
      <w:r w:rsidRPr="00E847A6">
        <w:rPr>
          <w:rFonts w:cstheme="minorHAnsi"/>
          <w:sz w:val="24"/>
          <w:szCs w:val="24"/>
        </w:rPr>
        <w:t>, 06-</w:t>
      </w:r>
      <w:r>
        <w:rPr>
          <w:rFonts w:cstheme="minorHAnsi"/>
          <w:sz w:val="24"/>
          <w:szCs w:val="24"/>
        </w:rPr>
        <w:t>212</w:t>
      </w:r>
      <w:r w:rsidRPr="00E847A6">
        <w:rPr>
          <w:rFonts w:cstheme="minorHAnsi"/>
          <w:sz w:val="24"/>
          <w:szCs w:val="24"/>
        </w:rPr>
        <w:t xml:space="preserve"> </w:t>
      </w:r>
      <w:r>
        <w:rPr>
          <w:rFonts w:cstheme="minorHAnsi"/>
          <w:sz w:val="24"/>
          <w:szCs w:val="24"/>
        </w:rPr>
        <w:t>Krasnosielc</w:t>
      </w:r>
      <w:r w:rsidRPr="00E847A6">
        <w:rPr>
          <w:rFonts w:cstheme="minorHAnsi"/>
          <w:sz w:val="24"/>
          <w:szCs w:val="24"/>
        </w:rPr>
        <w:t xml:space="preserve"> zwany dalej Administratorem.</w:t>
      </w:r>
    </w:p>
    <w:p w14:paraId="0E0079E0" w14:textId="3CA5005B" w:rsidR="00E847A6" w:rsidRPr="00E847A6" w:rsidRDefault="00E847A6" w:rsidP="00E847A6">
      <w:pPr>
        <w:spacing w:after="0" w:line="240" w:lineRule="auto"/>
        <w:jc w:val="both"/>
        <w:rPr>
          <w:rFonts w:cstheme="minorHAnsi"/>
          <w:sz w:val="24"/>
          <w:szCs w:val="24"/>
        </w:rPr>
      </w:pPr>
      <w:r w:rsidRPr="00E847A6">
        <w:rPr>
          <w:rFonts w:cstheme="minorHAnsi"/>
          <w:sz w:val="24"/>
          <w:szCs w:val="24"/>
        </w:rPr>
        <w:t xml:space="preserve">2. Administrator wyznaczył inspektora ochrony danych osobowych </w:t>
      </w:r>
      <w:r>
        <w:rPr>
          <w:rFonts w:cstheme="minorHAnsi"/>
          <w:sz w:val="24"/>
          <w:szCs w:val="24"/>
        </w:rPr>
        <w:t>Jakub Załęski</w:t>
      </w:r>
      <w:r w:rsidRPr="00E847A6">
        <w:rPr>
          <w:rFonts w:cstheme="minorHAnsi"/>
          <w:sz w:val="24"/>
          <w:szCs w:val="24"/>
        </w:rPr>
        <w:t>, z którym może się Pan/Pani kontaktować:</w:t>
      </w:r>
    </w:p>
    <w:p w14:paraId="78F8E428" w14:textId="6C54D31A" w:rsidR="00E847A6" w:rsidRPr="00E847A6" w:rsidRDefault="00E847A6" w:rsidP="00E847A6">
      <w:pPr>
        <w:spacing w:after="0" w:line="240" w:lineRule="auto"/>
        <w:jc w:val="both"/>
        <w:rPr>
          <w:rFonts w:cstheme="minorHAnsi"/>
          <w:sz w:val="24"/>
          <w:szCs w:val="24"/>
        </w:rPr>
      </w:pPr>
      <w:r w:rsidRPr="00E847A6">
        <w:rPr>
          <w:rFonts w:cstheme="minorHAnsi"/>
          <w:sz w:val="24"/>
          <w:szCs w:val="24"/>
        </w:rPr>
        <w:t xml:space="preserve">▪pod adresem e-mail: </w:t>
      </w:r>
      <w:r>
        <w:rPr>
          <w:rFonts w:cstheme="minorHAnsi"/>
          <w:sz w:val="24"/>
          <w:szCs w:val="24"/>
        </w:rPr>
        <w:t>j.zaleski@ugkrasnosielc.pl</w:t>
      </w:r>
    </w:p>
    <w:p w14:paraId="7F55C372" w14:textId="25873A86" w:rsidR="00E847A6" w:rsidRPr="00E847A6" w:rsidRDefault="00E847A6" w:rsidP="00E847A6">
      <w:pPr>
        <w:spacing w:after="0" w:line="240" w:lineRule="auto"/>
        <w:jc w:val="both"/>
        <w:rPr>
          <w:rFonts w:cstheme="minorHAnsi"/>
          <w:sz w:val="24"/>
          <w:szCs w:val="24"/>
        </w:rPr>
      </w:pPr>
      <w:r w:rsidRPr="00E847A6">
        <w:rPr>
          <w:rFonts w:cstheme="minorHAnsi"/>
          <w:sz w:val="24"/>
          <w:szCs w:val="24"/>
        </w:rPr>
        <w:t xml:space="preserve">▪ nr tel.: </w:t>
      </w:r>
      <w:r>
        <w:rPr>
          <w:rFonts w:cstheme="minorHAnsi"/>
          <w:sz w:val="24"/>
          <w:szCs w:val="24"/>
        </w:rPr>
        <w:t>29 71 400 59</w:t>
      </w:r>
    </w:p>
    <w:p w14:paraId="32F64CBC" w14:textId="09A4B1F5" w:rsidR="00E847A6" w:rsidRPr="00E847A6" w:rsidRDefault="00E847A6" w:rsidP="00E847A6">
      <w:pPr>
        <w:spacing w:after="0" w:line="240" w:lineRule="auto"/>
        <w:jc w:val="both"/>
        <w:rPr>
          <w:rFonts w:cstheme="minorHAnsi"/>
          <w:sz w:val="24"/>
          <w:szCs w:val="24"/>
        </w:rPr>
      </w:pPr>
      <w:r w:rsidRPr="00E847A6">
        <w:rPr>
          <w:rFonts w:cstheme="minorHAnsi"/>
          <w:sz w:val="24"/>
          <w:szCs w:val="24"/>
        </w:rPr>
        <w:t>▪lub pisemnie na adres Administratora.</w:t>
      </w:r>
    </w:p>
    <w:p w14:paraId="1C161901" w14:textId="67682403" w:rsidR="00E847A6" w:rsidRPr="00E847A6" w:rsidRDefault="00E847A6" w:rsidP="00E847A6">
      <w:pPr>
        <w:spacing w:after="0" w:line="240" w:lineRule="auto"/>
        <w:jc w:val="both"/>
        <w:rPr>
          <w:rFonts w:cstheme="minorHAnsi"/>
          <w:sz w:val="24"/>
          <w:szCs w:val="24"/>
        </w:rPr>
      </w:pPr>
      <w:r w:rsidRPr="00E847A6">
        <w:rPr>
          <w:rFonts w:cstheme="minorHAnsi"/>
          <w:sz w:val="24"/>
          <w:szCs w:val="24"/>
        </w:rPr>
        <w:t>3.Dane osobowe:</w:t>
      </w:r>
    </w:p>
    <w:p w14:paraId="5C97575F" w14:textId="213A655A" w:rsidR="00E847A6" w:rsidRPr="00E847A6" w:rsidRDefault="00E847A6" w:rsidP="00E847A6">
      <w:pPr>
        <w:spacing w:after="0" w:line="240" w:lineRule="auto"/>
        <w:jc w:val="both"/>
        <w:rPr>
          <w:rFonts w:cstheme="minorHAnsi"/>
          <w:sz w:val="24"/>
          <w:szCs w:val="24"/>
        </w:rPr>
      </w:pPr>
      <w:r w:rsidRPr="00E847A6">
        <w:rPr>
          <w:rFonts w:cstheme="minorHAnsi"/>
          <w:sz w:val="24"/>
          <w:szCs w:val="24"/>
        </w:rPr>
        <w:t>a)Wykonawcy będą przetwarzane w celu</w:t>
      </w:r>
    </w:p>
    <w:p w14:paraId="504C3AFA" w14:textId="584EF480" w:rsidR="00E847A6" w:rsidRPr="00E847A6" w:rsidRDefault="00E847A6" w:rsidP="00E847A6">
      <w:pPr>
        <w:spacing w:after="0" w:line="240" w:lineRule="auto"/>
        <w:jc w:val="both"/>
        <w:rPr>
          <w:rFonts w:cstheme="minorHAnsi"/>
          <w:sz w:val="24"/>
          <w:szCs w:val="24"/>
        </w:rPr>
      </w:pPr>
      <w:r w:rsidRPr="00E847A6">
        <w:rPr>
          <w:rFonts w:cstheme="minorHAnsi"/>
          <w:sz w:val="24"/>
          <w:szCs w:val="24"/>
        </w:rPr>
        <w:t>▪zawarcia oraz realizacji umowy. Podstawą prawną przetwarzania danych osobowych jest zawarta z Wykonawcą umowa lub działania prowadzące do zawarcia takiej umowy (art. 6 ust. 1. lit b RODO).</w:t>
      </w:r>
    </w:p>
    <w:p w14:paraId="10CCF2F8" w14:textId="6806C54A" w:rsidR="00E847A6" w:rsidRPr="00E847A6" w:rsidRDefault="00E847A6" w:rsidP="00E847A6">
      <w:pPr>
        <w:spacing w:after="0" w:line="240" w:lineRule="auto"/>
        <w:jc w:val="both"/>
        <w:rPr>
          <w:rFonts w:cstheme="minorHAnsi"/>
          <w:sz w:val="24"/>
          <w:szCs w:val="24"/>
        </w:rPr>
      </w:pPr>
      <w:r w:rsidRPr="00E847A6">
        <w:rPr>
          <w:rFonts w:cstheme="minorHAnsi"/>
          <w:sz w:val="24"/>
          <w:szCs w:val="24"/>
        </w:rPr>
        <w:t>▪wypełniania obowiązków prawnych ciążących na Administratorze związanych z rachunkowością, prawem podatkowym (w celu rozliczenia za wykonaną usługę itp.), na podstawie art. 6 ust. 1 lit. c RODO oraz inne akty prawne, a także w celach archiwalnych (po ustaniu celu pierwotnego) –</w:t>
      </w:r>
    </w:p>
    <w:p w14:paraId="72B0060B" w14:textId="66CB8C36" w:rsidR="00E847A6" w:rsidRPr="00E847A6" w:rsidRDefault="00E847A6" w:rsidP="00E847A6">
      <w:pPr>
        <w:spacing w:after="0" w:line="240" w:lineRule="auto"/>
        <w:jc w:val="both"/>
        <w:rPr>
          <w:rFonts w:cstheme="minorHAnsi"/>
          <w:sz w:val="24"/>
          <w:szCs w:val="24"/>
        </w:rPr>
      </w:pPr>
      <w:r w:rsidRPr="00E847A6">
        <w:rPr>
          <w:rFonts w:cstheme="minorHAnsi"/>
          <w:sz w:val="24"/>
          <w:szCs w:val="24"/>
        </w:rPr>
        <w:t>▪na podstawie art. 6 ust. 1 lit. c RODO w zw. z właściwymi przepisami szczególnymi. Dane mogą być przetwarzane (w przypadku konieczności) w celu dochodzenia lub obrony przed roszczeniami, co stanowi uzasadniony interes Administratora w oparciu o art. 6 ust. 1 lit. f RODO.</w:t>
      </w:r>
    </w:p>
    <w:p w14:paraId="12D38690" w14:textId="29CED5C6" w:rsidR="00E847A6" w:rsidRPr="00E847A6" w:rsidRDefault="00E847A6" w:rsidP="00E847A6">
      <w:pPr>
        <w:spacing w:after="0" w:line="240" w:lineRule="auto"/>
        <w:jc w:val="both"/>
        <w:rPr>
          <w:rFonts w:cstheme="minorHAnsi"/>
          <w:sz w:val="24"/>
          <w:szCs w:val="24"/>
        </w:rPr>
      </w:pPr>
      <w:r w:rsidRPr="00E847A6">
        <w:rPr>
          <w:rFonts w:cstheme="minorHAnsi"/>
          <w:sz w:val="24"/>
          <w:szCs w:val="24"/>
        </w:rPr>
        <w:t>▪realizacji obowiązków ADO w zakresie udostępnienia i aktualizowania w Centralnym Rejestrze Umów Jednostek Sektora Finansów Publicznych - informacji o umowach zawartych przez jednostkę sektora finansów publicznych lub na jej rzecz. Podstawą prawną przetwarzania Pani/Pana danych osobowych jest: art. 6 ust. 1 lit. c) RODO - przetwarzanie jest niezbędne do wypełnienia obowiązku prawnego ciążącego na ADO; ustawa z dnia 27 sierpnia 2009 r. o finansach publicznych.</w:t>
      </w:r>
    </w:p>
    <w:p w14:paraId="7836C30B" w14:textId="7EEBE4D1" w:rsidR="00E847A6" w:rsidRPr="00E847A6" w:rsidRDefault="00E847A6" w:rsidP="00E847A6">
      <w:pPr>
        <w:spacing w:after="0" w:line="240" w:lineRule="auto"/>
        <w:jc w:val="both"/>
        <w:rPr>
          <w:rFonts w:cstheme="minorHAnsi"/>
          <w:sz w:val="24"/>
          <w:szCs w:val="24"/>
        </w:rPr>
      </w:pPr>
      <w:r w:rsidRPr="00E847A6">
        <w:rPr>
          <w:rFonts w:cstheme="minorHAnsi"/>
          <w:sz w:val="24"/>
          <w:szCs w:val="24"/>
        </w:rPr>
        <w:t>▪w celu wykonania obowiązków administratora polegających na wykonywaniu czynności w systemie informatycznym Szefa Krajowej Administracji Skarbowej, tj. Krajowym Systemie e-Faktur (obsługa systemu, i odbieranie faktur ustrukturyzowanych) - na podstawie art. 6 ust. 1 lit. c) RODO tj. przetwarzanie jest niezbędne do wypełnienia obowiązku prawnego ciążącego na administratorze w związku z przepisami ustawy z dnia 11 marca 2004 r. o podatku od towarów i usług oraz rozporządzeniem Ministra Finansów i Gospodarki z dnia 12 grudnia 2025 r. sprawie korzystania z Krajowego Systemu e-Faktur.</w:t>
      </w:r>
    </w:p>
    <w:p w14:paraId="6AB0374F" w14:textId="3AB6289A" w:rsidR="00E847A6" w:rsidRPr="00E847A6" w:rsidRDefault="00E847A6" w:rsidP="00E847A6">
      <w:pPr>
        <w:spacing w:after="0" w:line="240" w:lineRule="auto"/>
        <w:jc w:val="both"/>
        <w:rPr>
          <w:rFonts w:cstheme="minorHAnsi"/>
          <w:sz w:val="24"/>
          <w:szCs w:val="24"/>
        </w:rPr>
      </w:pPr>
      <w:r w:rsidRPr="00E847A6">
        <w:rPr>
          <w:rFonts w:cstheme="minorHAnsi"/>
          <w:sz w:val="24"/>
          <w:szCs w:val="24"/>
        </w:rPr>
        <w:t>b)osób reprezentujących Wykonawcę, będą przetwarzane na podstawie obowiązku prawnego, o którym mowa w art. 6 ust. 1 lit. c RODO wynikającego z przepisów prawa określających umocowanie do reprezentowania – w zakresie ważności umów i właściwej reprezentacji stron w celu zawarcia oraz należytej realizacji niniejszej umowy. Podane tych danych jest warunkiem zawarcia umowy lub ważności podejmowanych czynności.</w:t>
      </w:r>
    </w:p>
    <w:p w14:paraId="05B0A1F8" w14:textId="79406D64" w:rsidR="00E847A6" w:rsidRPr="00E847A6" w:rsidRDefault="00E847A6" w:rsidP="00E847A6">
      <w:pPr>
        <w:spacing w:after="0" w:line="240" w:lineRule="auto"/>
        <w:jc w:val="both"/>
        <w:rPr>
          <w:rFonts w:cstheme="minorHAnsi"/>
          <w:sz w:val="24"/>
          <w:szCs w:val="24"/>
        </w:rPr>
      </w:pPr>
      <w:r w:rsidRPr="00E847A6">
        <w:rPr>
          <w:rFonts w:cstheme="minorHAnsi"/>
          <w:sz w:val="24"/>
          <w:szCs w:val="24"/>
        </w:rPr>
        <w:t xml:space="preserve">c)osób wskazanych przez Wykonawcę jako osoby do kontaktu/realizacji umowy (imię i nazwisko, służbowe dane kontaktowe, miejsce pracy) będą przetwarzane w prawnie uzasadnionym interesie, o którym mowa w art. 6 ust. 1 lit. f RODO, w celu zawarcia oraz </w:t>
      </w:r>
      <w:r w:rsidRPr="00E847A6">
        <w:rPr>
          <w:rFonts w:cstheme="minorHAnsi"/>
          <w:sz w:val="24"/>
          <w:szCs w:val="24"/>
        </w:rPr>
        <w:lastRenderedPageBreak/>
        <w:t>należytej realizacji niniejszej umowy (art. 6 ust. 1 lit. b RODO). Dane mogą być przetwarzane (w przypadku konieczności) w celu dochodzenia lub obrony przed roszczeniami, co stanowi uzasadniony interes Administratora w oparciu o art. 6 ust. 1 lit. f RODO. Dane osobowe Administrator danych pozyskał od Wykonawcy, który wskazał Pana/Panią jako osobę upoważnioną do reprezentowania / kontaktu czy realizacji umowy.</w:t>
      </w:r>
    </w:p>
    <w:p w14:paraId="60CA4283" w14:textId="37B1802D" w:rsidR="00E847A6" w:rsidRPr="00E847A6" w:rsidRDefault="00E847A6" w:rsidP="00E847A6">
      <w:pPr>
        <w:spacing w:after="0" w:line="240" w:lineRule="auto"/>
        <w:jc w:val="both"/>
        <w:rPr>
          <w:rFonts w:cstheme="minorHAnsi"/>
          <w:sz w:val="24"/>
          <w:szCs w:val="24"/>
        </w:rPr>
      </w:pPr>
      <w:r w:rsidRPr="00E847A6">
        <w:rPr>
          <w:rFonts w:cstheme="minorHAnsi"/>
          <w:sz w:val="24"/>
          <w:szCs w:val="24"/>
        </w:rPr>
        <w:t>4.Ponadto dane będą przetwarzane w celach związanych z wypełnieniem obowiązków prawnych z ustawy z dnia 11 września 2019 r. Prawo zamówień publicznych (tekst jedn. Dz.U.2026 poz. 793) – na podstawie art. 6 ust. 1 lit. c RODO oraz w/w ustawy.</w:t>
      </w:r>
    </w:p>
    <w:p w14:paraId="58A263E6" w14:textId="2F8F1916" w:rsidR="00E847A6" w:rsidRPr="00E847A6" w:rsidRDefault="00E847A6" w:rsidP="00E847A6">
      <w:pPr>
        <w:spacing w:after="0" w:line="240" w:lineRule="auto"/>
        <w:jc w:val="both"/>
        <w:rPr>
          <w:rFonts w:cstheme="minorHAnsi"/>
          <w:sz w:val="24"/>
          <w:szCs w:val="24"/>
        </w:rPr>
      </w:pPr>
      <w:r w:rsidRPr="00E847A6">
        <w:rPr>
          <w:rFonts w:cstheme="minorHAnsi"/>
          <w:sz w:val="24"/>
          <w:szCs w:val="24"/>
        </w:rPr>
        <w:t>5.Dane osobowe będą ujawniane podmiotom upoważnionym na podstawie przepisów prawa, w szczególności, jeżeli umowa wypełnia ustawowe wymogi - Ministrowi Finansów, który zapewnia funkcjonowanie systemu teleinformatycznego, w którym jest prowadzony Centralny Rejestr Umów JSFP, który jest administratorem danych użytkowników kont w systemie; w przypadku faktur ustrukturyzowanych - Szefowi Krajowej Administracji Skarbowej w związku z wystawianiem faktur ustrukturyzowanych w KSeF.</w:t>
      </w:r>
    </w:p>
    <w:p w14:paraId="68DF4B2A" w14:textId="77777777" w:rsidR="00E847A6" w:rsidRPr="00E847A6" w:rsidRDefault="00E847A6" w:rsidP="00E847A6">
      <w:pPr>
        <w:spacing w:after="0" w:line="240" w:lineRule="auto"/>
        <w:jc w:val="both"/>
        <w:rPr>
          <w:rFonts w:cstheme="minorHAnsi"/>
          <w:sz w:val="24"/>
          <w:szCs w:val="24"/>
        </w:rPr>
      </w:pPr>
      <w:r w:rsidRPr="00E847A6">
        <w:rPr>
          <w:rFonts w:cstheme="minorHAnsi"/>
          <w:sz w:val="24"/>
          <w:szCs w:val="24"/>
        </w:rPr>
        <w:t>Nadto dane będą powierzone na podstawie odpowiedniego instrumentu prawnego tzw. podmiotom przetwarzającym, chodzi głównie o dostawców / serwisantów oprogramowania informatycznego, obsługę z zakresu ochrony danych osobowych. Ponadto w zakresie stanowiącym informację publiczną dane będą ujawniane każdemu zainteresowanemu taką informacją lub publikowane w BIP Administratora.</w:t>
      </w:r>
    </w:p>
    <w:p w14:paraId="721F4320" w14:textId="1FC2398F" w:rsidR="00E847A6" w:rsidRPr="00E847A6" w:rsidRDefault="00E847A6" w:rsidP="00E847A6">
      <w:pPr>
        <w:spacing w:after="0" w:line="240" w:lineRule="auto"/>
        <w:jc w:val="both"/>
        <w:rPr>
          <w:rFonts w:cstheme="minorHAnsi"/>
          <w:sz w:val="24"/>
          <w:szCs w:val="24"/>
        </w:rPr>
      </w:pPr>
      <w:r w:rsidRPr="00E847A6">
        <w:rPr>
          <w:rFonts w:cstheme="minorHAnsi"/>
          <w:sz w:val="24"/>
          <w:szCs w:val="24"/>
        </w:rPr>
        <w:t>6.Pani/Pana dane osobowe będą przechowywane przez czas trwania umowy oraz przez wymagany w świetle obowiązującego prawa okres po jej wygaśnięciu, w celu archiwizowania danych lub dochodzenia roszczeń. Dane będą przechowywane w celu archiwalnym nie dłużej niż to wynika z przepisów ustawy z dnia 14 lipca 1983 r. o narodowym zasobie archiwalnym i archiwach. W przypadku publikacji w Centralnym Rejestrze JSFP - zgodnie z art. 34b ust. 6 Ustawy z dnia 27 sierpnia 2009 r. o finansach publicznych - informacje o umowie udostępnione w Centralnym Rejestrze JSFP są z niego usuwane po upływie pięciu lat, licząc od końca roku, w którym umowa przestała obowiązywać. Krajowy System e-Faktur (KSeF) automatycznie przechowuje każdą przesłaną fakturę ustrukturyzowaną przez okres 10 lat od końca roku, w którym została wystawiona.</w:t>
      </w:r>
    </w:p>
    <w:p w14:paraId="411E2CE2" w14:textId="259D6914" w:rsidR="00E847A6" w:rsidRPr="00E847A6" w:rsidRDefault="00E847A6" w:rsidP="00E847A6">
      <w:pPr>
        <w:spacing w:after="0" w:line="240" w:lineRule="auto"/>
        <w:jc w:val="both"/>
        <w:rPr>
          <w:rFonts w:cstheme="minorHAnsi"/>
          <w:sz w:val="24"/>
          <w:szCs w:val="24"/>
        </w:rPr>
      </w:pPr>
      <w:r w:rsidRPr="00E847A6">
        <w:rPr>
          <w:rFonts w:cstheme="minorHAnsi"/>
          <w:sz w:val="24"/>
          <w:szCs w:val="24"/>
        </w:rPr>
        <w:t>7.Przysługuje Pani/Panu prawo:</w:t>
      </w:r>
    </w:p>
    <w:p w14:paraId="253259B7" w14:textId="7926F13F" w:rsidR="00E847A6" w:rsidRPr="00E847A6" w:rsidRDefault="00E847A6" w:rsidP="00E847A6">
      <w:pPr>
        <w:spacing w:after="0" w:line="240" w:lineRule="auto"/>
        <w:jc w:val="both"/>
        <w:rPr>
          <w:rFonts w:cstheme="minorHAnsi"/>
          <w:sz w:val="24"/>
          <w:szCs w:val="24"/>
        </w:rPr>
      </w:pPr>
      <w:r w:rsidRPr="00E847A6">
        <w:rPr>
          <w:rFonts w:cstheme="minorHAnsi"/>
          <w:sz w:val="24"/>
          <w:szCs w:val="24"/>
        </w:rPr>
        <w:t>a)na podstawie art. 15 RODO prawo dostępu do danych osobowych Pani/Pana dotyczących, w tym prawo do uzyskania kopii danych;</w:t>
      </w:r>
    </w:p>
    <w:p w14:paraId="39B791D5" w14:textId="6601F6F8" w:rsidR="00E847A6" w:rsidRPr="00E847A6" w:rsidRDefault="00E847A6" w:rsidP="00E847A6">
      <w:pPr>
        <w:spacing w:after="0" w:line="240" w:lineRule="auto"/>
        <w:jc w:val="both"/>
        <w:rPr>
          <w:rFonts w:cstheme="minorHAnsi"/>
          <w:sz w:val="24"/>
          <w:szCs w:val="24"/>
        </w:rPr>
      </w:pPr>
      <w:r w:rsidRPr="00E847A6">
        <w:rPr>
          <w:rFonts w:cstheme="minorHAnsi"/>
          <w:sz w:val="24"/>
          <w:szCs w:val="24"/>
        </w:rPr>
        <w:t>b)na podstawie art. 16 RODO prawo do żądania sprostowania (poprawienia) danych osobowych;</w:t>
      </w:r>
    </w:p>
    <w:p w14:paraId="266878A5" w14:textId="0906DFFB" w:rsidR="00E847A6" w:rsidRPr="00E847A6" w:rsidRDefault="00E847A6" w:rsidP="00E847A6">
      <w:pPr>
        <w:spacing w:after="0" w:line="240" w:lineRule="auto"/>
        <w:jc w:val="both"/>
        <w:rPr>
          <w:rFonts w:cstheme="minorHAnsi"/>
          <w:sz w:val="24"/>
          <w:szCs w:val="24"/>
        </w:rPr>
      </w:pPr>
      <w:r w:rsidRPr="00E847A6">
        <w:rPr>
          <w:rFonts w:cstheme="minorHAnsi"/>
          <w:sz w:val="24"/>
          <w:szCs w:val="24"/>
        </w:rPr>
        <w:t>c)prawo do usunięcia danych – przysługuje w ramach przesłanek i na warunkach określonych w art. 17 RODO,</w:t>
      </w:r>
    </w:p>
    <w:p w14:paraId="5B7B1240" w14:textId="67CB5B73" w:rsidR="00E847A6" w:rsidRPr="00E847A6" w:rsidRDefault="00E847A6" w:rsidP="00E847A6">
      <w:pPr>
        <w:spacing w:after="0" w:line="240" w:lineRule="auto"/>
        <w:jc w:val="both"/>
        <w:rPr>
          <w:rFonts w:cstheme="minorHAnsi"/>
          <w:sz w:val="24"/>
          <w:szCs w:val="24"/>
        </w:rPr>
      </w:pPr>
      <w:r w:rsidRPr="00E847A6">
        <w:rPr>
          <w:rFonts w:cstheme="minorHAnsi"/>
          <w:sz w:val="24"/>
          <w:szCs w:val="24"/>
        </w:rPr>
        <w:t>d)prawo ograniczenia przetwarzania – przysługuje w ramach przesłanek i na warunkach określonych w art. 18 RODO,</w:t>
      </w:r>
    </w:p>
    <w:p w14:paraId="6735B883" w14:textId="7F803E9D" w:rsidR="00E847A6" w:rsidRPr="00E847A6" w:rsidRDefault="00E847A6" w:rsidP="00E847A6">
      <w:pPr>
        <w:spacing w:after="0" w:line="240" w:lineRule="auto"/>
        <w:jc w:val="both"/>
        <w:rPr>
          <w:rFonts w:cstheme="minorHAnsi"/>
          <w:sz w:val="24"/>
          <w:szCs w:val="24"/>
        </w:rPr>
      </w:pPr>
      <w:r w:rsidRPr="00E847A6">
        <w:rPr>
          <w:rFonts w:cstheme="minorHAnsi"/>
          <w:sz w:val="24"/>
          <w:szCs w:val="24"/>
        </w:rPr>
        <w:t>e)prawo do przenoszenia danych osobowych – przysługuje w ramach przesłanek i na warunkach określonych w art. 20 RODO,</w:t>
      </w:r>
    </w:p>
    <w:p w14:paraId="47C0549E" w14:textId="75EF0631" w:rsidR="00E847A6" w:rsidRPr="00E847A6" w:rsidRDefault="00E847A6" w:rsidP="00E847A6">
      <w:pPr>
        <w:spacing w:after="0" w:line="240" w:lineRule="auto"/>
        <w:jc w:val="both"/>
        <w:rPr>
          <w:rFonts w:cstheme="minorHAnsi"/>
          <w:sz w:val="24"/>
          <w:szCs w:val="24"/>
        </w:rPr>
      </w:pPr>
      <w:r w:rsidRPr="00E847A6">
        <w:rPr>
          <w:rFonts w:cstheme="minorHAnsi"/>
          <w:sz w:val="24"/>
          <w:szCs w:val="24"/>
        </w:rPr>
        <w:t>f)wniesienia sprzeciwu wobec przetwarzania danych (art. 21 RODO), sprzeciw przysługuje wobec przetwarzania przez Administratora danych w prawnie uzasadnionych celach Administratora z przyczyn związanych z Pani/Pana szczególną sytuacją.</w:t>
      </w:r>
    </w:p>
    <w:p w14:paraId="6259E11E" w14:textId="6DCD7B10" w:rsidR="00E847A6" w:rsidRPr="00E847A6" w:rsidRDefault="00E847A6" w:rsidP="00E847A6">
      <w:pPr>
        <w:spacing w:after="0" w:line="240" w:lineRule="auto"/>
        <w:jc w:val="both"/>
        <w:rPr>
          <w:rFonts w:cstheme="minorHAnsi"/>
          <w:sz w:val="24"/>
          <w:szCs w:val="24"/>
        </w:rPr>
      </w:pPr>
      <w:r w:rsidRPr="00E847A6">
        <w:rPr>
          <w:rFonts w:cstheme="minorHAnsi"/>
          <w:sz w:val="24"/>
          <w:szCs w:val="24"/>
        </w:rPr>
        <w:t>g)prawo wniesienia skargi do organu nadzorczego (Prezes Urzędu Ochrony Danych Osobowych),</w:t>
      </w:r>
    </w:p>
    <w:p w14:paraId="77515887" w14:textId="7EF6F8FD" w:rsidR="00E847A6" w:rsidRPr="00E847A6" w:rsidRDefault="00E847A6" w:rsidP="00E847A6">
      <w:pPr>
        <w:spacing w:after="0" w:line="240" w:lineRule="auto"/>
        <w:jc w:val="both"/>
        <w:rPr>
          <w:rFonts w:cstheme="minorHAnsi"/>
          <w:sz w:val="24"/>
          <w:szCs w:val="24"/>
        </w:rPr>
      </w:pPr>
      <w:r w:rsidRPr="00E847A6">
        <w:rPr>
          <w:rFonts w:cstheme="minorHAnsi"/>
          <w:sz w:val="24"/>
          <w:szCs w:val="24"/>
        </w:rPr>
        <w:t>8.Dane osobowe nie będą wykorzystywane do zautomatyzowanego podejmowania decyzji ani profilowania, o którym mowa w art. 22.</w:t>
      </w:r>
    </w:p>
    <w:p w14:paraId="4609545E" w14:textId="63BAFC91" w:rsidR="00E847A6" w:rsidRPr="00E847A6" w:rsidRDefault="00E847A6" w:rsidP="00E847A6">
      <w:pPr>
        <w:spacing w:after="0" w:line="240" w:lineRule="auto"/>
        <w:jc w:val="both"/>
        <w:rPr>
          <w:rFonts w:cstheme="minorHAnsi"/>
          <w:sz w:val="24"/>
          <w:szCs w:val="24"/>
        </w:rPr>
      </w:pPr>
      <w:r w:rsidRPr="00E847A6">
        <w:rPr>
          <w:rFonts w:cstheme="minorHAnsi"/>
          <w:sz w:val="24"/>
          <w:szCs w:val="24"/>
        </w:rPr>
        <w:lastRenderedPageBreak/>
        <w:t>9.Podanie danych osobowych Wykonawcy jest dobrowolne, jednak jest warunkiem zawarcia i realizacji umowy. Konsekwencją niepodania danych osobowych jest brak możliwości zawarcia i realizacji umowy.</w:t>
      </w:r>
    </w:p>
    <w:p w14:paraId="26CC541C" w14:textId="17782DDB" w:rsidR="00263BCA" w:rsidRPr="00E847A6" w:rsidRDefault="00E847A6" w:rsidP="00E847A6">
      <w:pPr>
        <w:spacing w:after="0" w:line="240" w:lineRule="auto"/>
        <w:jc w:val="both"/>
        <w:rPr>
          <w:rFonts w:cstheme="minorHAnsi"/>
          <w:sz w:val="24"/>
          <w:szCs w:val="24"/>
        </w:rPr>
      </w:pPr>
      <w:r w:rsidRPr="00E847A6">
        <w:rPr>
          <w:rFonts w:cstheme="minorHAnsi"/>
          <w:sz w:val="24"/>
          <w:szCs w:val="24"/>
        </w:rPr>
        <w:t>10.Przysługuje Pani/Panu prawo do wniesienia sprzeciwu z uwagi na szczególną sytuację. Sprzeciw przysługuje wobec przetwarzania przez Administratora danych w prawnie uzasadnionych celach Administratora (art. 6 ust. 1 lit. f RODO) z przyczyn związanych z Pani/Pana szczególną sytuacją. Powinna/-ien Pani/Pan wtedy wskazać nam szczególną sytuację, która Pani/Pana zdaniem uzasadnia zaprzestanie przez nas przetwarzania objętego sprzeciwem. Przestaniemy przetwarzać Pani/Pana dane w tych celach, chyba że wykażemy, że istnieją ważne, prawnie uzasadnione podstawy do przetwarzania, nadrzędne wobec Pani/Pana interesów, praw i wolności lub też, że Pani/Pana dane są nam niezbędne do ustalenia, dochodzenia lub obrony roszczeń. Jeżeli zgodnie z oceną Administratora Pani/Pana interesy będą ważniejsze od interesów Administratora będzie on zobowiązany zaprzestać przetwarzania Pani/Pana danych osobowych w tych ce</w:t>
      </w:r>
      <w:r w:rsidRPr="00E847A6">
        <w:rPr>
          <w:rFonts w:ascii="Cambria" w:hAnsi="Cambria"/>
          <w:sz w:val="24"/>
          <w:szCs w:val="24"/>
        </w:rPr>
        <w:t>lach.</w:t>
      </w:r>
    </w:p>
    <w:sectPr w:rsidR="00263BCA" w:rsidRPr="00E847A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1347A" w14:textId="77777777" w:rsidR="00AE7EA9" w:rsidRDefault="00AE7EA9" w:rsidP="006A51B7">
      <w:pPr>
        <w:spacing w:after="0" w:line="240" w:lineRule="auto"/>
      </w:pPr>
      <w:r>
        <w:separator/>
      </w:r>
    </w:p>
  </w:endnote>
  <w:endnote w:type="continuationSeparator" w:id="0">
    <w:p w14:paraId="17FA60B0" w14:textId="77777777" w:rsidR="00AE7EA9" w:rsidRDefault="00AE7EA9" w:rsidP="006A5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3228641"/>
      <w:docPartObj>
        <w:docPartGallery w:val="Page Numbers (Bottom of Page)"/>
        <w:docPartUnique/>
      </w:docPartObj>
    </w:sdtPr>
    <w:sdtContent>
      <w:p w14:paraId="56F072DE" w14:textId="2B9DAEAC" w:rsidR="006A51B7" w:rsidRDefault="006A51B7">
        <w:pPr>
          <w:pStyle w:val="Stopka"/>
          <w:jc w:val="center"/>
        </w:pPr>
        <w:r>
          <w:fldChar w:fldCharType="begin"/>
        </w:r>
        <w:r>
          <w:instrText>PAGE   \* MERGEFORMAT</w:instrText>
        </w:r>
        <w:r>
          <w:fldChar w:fldCharType="separate"/>
        </w:r>
        <w:r>
          <w:t>2</w:t>
        </w:r>
        <w:r>
          <w:fldChar w:fldCharType="end"/>
        </w:r>
      </w:p>
    </w:sdtContent>
  </w:sdt>
  <w:p w14:paraId="14FE2FA0" w14:textId="77777777" w:rsidR="006A51B7" w:rsidRDefault="006A51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DD6AE" w14:textId="77777777" w:rsidR="00AE7EA9" w:rsidRDefault="00AE7EA9" w:rsidP="006A51B7">
      <w:pPr>
        <w:spacing w:after="0" w:line="240" w:lineRule="auto"/>
      </w:pPr>
      <w:r>
        <w:separator/>
      </w:r>
    </w:p>
  </w:footnote>
  <w:footnote w:type="continuationSeparator" w:id="0">
    <w:p w14:paraId="32126A3C" w14:textId="77777777" w:rsidR="00AE7EA9" w:rsidRDefault="00AE7EA9" w:rsidP="006A51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0107294"/>
    <w:name w:val="WW8Num2"/>
    <w:lvl w:ilvl="0">
      <w:start w:val="6"/>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color w:val="000000"/>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color w:val="000000"/>
      </w:rPr>
    </w:lvl>
  </w:abstractNum>
  <w:abstractNum w:abstractNumId="1" w15:restartNumberingAfterBreak="0">
    <w:nsid w:val="00000003"/>
    <w:multiLevelType w:val="singleLevel"/>
    <w:tmpl w:val="00000003"/>
    <w:name w:val="WW8Num22"/>
    <w:lvl w:ilvl="0">
      <w:start w:val="1"/>
      <w:numFmt w:val="decimal"/>
      <w:lvlText w:val="%1)"/>
      <w:lvlJc w:val="left"/>
      <w:pPr>
        <w:tabs>
          <w:tab w:val="num" w:pos="0"/>
        </w:tabs>
        <w:ind w:left="1069" w:hanging="360"/>
      </w:pPr>
      <w:rPr>
        <w:rFonts w:cs="Times New Roman"/>
      </w:rPr>
    </w:lvl>
  </w:abstractNum>
  <w:abstractNum w:abstractNumId="2" w15:restartNumberingAfterBreak="0">
    <w:nsid w:val="00000005"/>
    <w:multiLevelType w:val="singleLevel"/>
    <w:tmpl w:val="00000005"/>
    <w:name w:val="WW8Num24"/>
    <w:lvl w:ilvl="0">
      <w:start w:val="1"/>
      <w:numFmt w:val="decimal"/>
      <w:lvlText w:val="%1)"/>
      <w:lvlJc w:val="left"/>
      <w:pPr>
        <w:tabs>
          <w:tab w:val="num" w:pos="0"/>
        </w:tabs>
        <w:ind w:left="1069" w:hanging="360"/>
      </w:pPr>
    </w:lvl>
  </w:abstractNum>
  <w:abstractNum w:abstractNumId="3" w15:restartNumberingAfterBreak="0">
    <w:nsid w:val="00000006"/>
    <w:multiLevelType w:val="multilevel"/>
    <w:tmpl w:val="E410D372"/>
    <w:name w:val="WW8Num25"/>
    <w:lvl w:ilvl="0">
      <w:start w:val="4"/>
      <w:numFmt w:val="decimal"/>
      <w:lvlText w:val="%1."/>
      <w:lvlJc w:val="left"/>
      <w:pPr>
        <w:tabs>
          <w:tab w:val="num" w:pos="720"/>
        </w:tabs>
        <w:ind w:left="720" w:hanging="360"/>
      </w:pPr>
      <w:rPr>
        <w:rFonts w:cs="Times New Roman" w:hint="default"/>
        <w:sz w:val="22"/>
        <w:szCs w:val="22"/>
        <w:lang w:val="pl-PL"/>
      </w:rPr>
    </w:lvl>
    <w:lvl w:ilvl="1">
      <w:start w:val="3"/>
      <w:numFmt w:val="decimal"/>
      <w:lvlText w:val="%2."/>
      <w:lvlJc w:val="left"/>
      <w:pPr>
        <w:tabs>
          <w:tab w:val="num" w:pos="360"/>
        </w:tabs>
        <w:ind w:left="360" w:hanging="360"/>
      </w:pPr>
      <w:rPr>
        <w:rFonts w:cs="Times New Roman" w:hint="default"/>
      </w:rPr>
    </w:lvl>
    <w:lvl w:ilvl="2">
      <w:start w:val="1"/>
      <w:numFmt w:val="decimal"/>
      <w:lvlText w:val="%3."/>
      <w:lvlJc w:val="left"/>
      <w:pPr>
        <w:tabs>
          <w:tab w:val="num" w:pos="2340"/>
        </w:tabs>
        <w:ind w:left="2340" w:hanging="360"/>
      </w:pPr>
      <w:rPr>
        <w:rFonts w:cs="Times New Roman" w:hint="default"/>
        <w:sz w:val="22"/>
        <w:szCs w:val="22"/>
        <w:lang w:val="pl-PL"/>
      </w:rPr>
    </w:lvl>
    <w:lvl w:ilvl="3">
      <w:start w:val="1"/>
      <w:numFmt w:val="decimal"/>
      <w:lvlText w:val="%4."/>
      <w:lvlJc w:val="left"/>
      <w:pPr>
        <w:tabs>
          <w:tab w:val="num" w:pos="2880"/>
        </w:tabs>
        <w:ind w:left="2880" w:hanging="360"/>
      </w:pPr>
      <w:rPr>
        <w:rFonts w:cs="Times New Roman" w:hint="default"/>
        <w:sz w:val="22"/>
        <w:szCs w:val="22"/>
        <w:lang w:val="pl-PL"/>
      </w:rPr>
    </w:lvl>
    <w:lvl w:ilvl="4">
      <w:start w:val="1"/>
      <w:numFmt w:val="lowerLetter"/>
      <w:lvlText w:val="%5."/>
      <w:lvlJc w:val="left"/>
      <w:pPr>
        <w:tabs>
          <w:tab w:val="num" w:pos="3600"/>
        </w:tabs>
        <w:ind w:left="3600" w:hanging="360"/>
      </w:pPr>
      <w:rPr>
        <w:rFonts w:cs="Times New Roman" w:hint="default"/>
        <w:sz w:val="22"/>
        <w:szCs w:val="22"/>
        <w:lang w:val="pl-PL"/>
      </w:rPr>
    </w:lvl>
    <w:lvl w:ilvl="5">
      <w:start w:val="1"/>
      <w:numFmt w:val="lowerRoman"/>
      <w:lvlText w:val="%6."/>
      <w:lvlJc w:val="right"/>
      <w:pPr>
        <w:tabs>
          <w:tab w:val="num" w:pos="4320"/>
        </w:tabs>
        <w:ind w:left="4320" w:hanging="180"/>
      </w:pPr>
      <w:rPr>
        <w:rFonts w:cs="Times New Roman" w:hint="default"/>
        <w:sz w:val="22"/>
        <w:szCs w:val="22"/>
        <w:lang w:val="pl-PL"/>
      </w:rPr>
    </w:lvl>
    <w:lvl w:ilvl="6">
      <w:start w:val="1"/>
      <w:numFmt w:val="decimal"/>
      <w:lvlText w:val="%7."/>
      <w:lvlJc w:val="left"/>
      <w:pPr>
        <w:tabs>
          <w:tab w:val="num" w:pos="5040"/>
        </w:tabs>
        <w:ind w:left="5040" w:hanging="360"/>
      </w:pPr>
      <w:rPr>
        <w:rFonts w:cs="Times New Roman" w:hint="default"/>
        <w:sz w:val="22"/>
        <w:szCs w:val="22"/>
        <w:lang w:val="pl-PL"/>
      </w:rPr>
    </w:lvl>
    <w:lvl w:ilvl="7">
      <w:start w:val="1"/>
      <w:numFmt w:val="lowerLetter"/>
      <w:lvlText w:val="%8."/>
      <w:lvlJc w:val="left"/>
      <w:pPr>
        <w:tabs>
          <w:tab w:val="num" w:pos="5760"/>
        </w:tabs>
        <w:ind w:left="5760" w:hanging="360"/>
      </w:pPr>
      <w:rPr>
        <w:rFonts w:cs="Times New Roman" w:hint="default"/>
        <w:sz w:val="22"/>
        <w:szCs w:val="22"/>
        <w:lang w:val="pl-PL"/>
      </w:rPr>
    </w:lvl>
    <w:lvl w:ilvl="8">
      <w:start w:val="1"/>
      <w:numFmt w:val="lowerRoman"/>
      <w:lvlText w:val="%9."/>
      <w:lvlJc w:val="right"/>
      <w:pPr>
        <w:tabs>
          <w:tab w:val="num" w:pos="6480"/>
        </w:tabs>
        <w:ind w:left="6480" w:hanging="180"/>
      </w:pPr>
      <w:rPr>
        <w:rFonts w:cs="Times New Roman" w:hint="default"/>
        <w:sz w:val="22"/>
        <w:szCs w:val="22"/>
        <w:lang w:val="pl-PL"/>
      </w:rPr>
    </w:lvl>
  </w:abstractNum>
  <w:abstractNum w:abstractNumId="4" w15:restartNumberingAfterBreak="0">
    <w:nsid w:val="00000009"/>
    <w:multiLevelType w:val="singleLevel"/>
    <w:tmpl w:val="00000009"/>
    <w:lvl w:ilvl="0">
      <w:start w:val="1"/>
      <w:numFmt w:val="decimal"/>
      <w:lvlText w:val="%1."/>
      <w:lvlJc w:val="left"/>
      <w:pPr>
        <w:tabs>
          <w:tab w:val="num" w:pos="0"/>
        </w:tabs>
        <w:ind w:left="720" w:hanging="360"/>
      </w:pPr>
      <w:rPr>
        <w:rFonts w:cs="Times New Roman" w:hint="default"/>
        <w:color w:val="000000"/>
        <w:sz w:val="22"/>
        <w:szCs w:val="22"/>
        <w:lang w:val="pl-PL"/>
      </w:rPr>
    </w:lvl>
  </w:abstractNum>
  <w:abstractNum w:abstractNumId="5" w15:restartNumberingAfterBreak="0">
    <w:nsid w:val="0000000B"/>
    <w:multiLevelType w:val="singleLevel"/>
    <w:tmpl w:val="85C8A898"/>
    <w:lvl w:ilvl="0">
      <w:start w:val="10"/>
      <w:numFmt w:val="decimal"/>
      <w:lvlText w:val="%1."/>
      <w:lvlJc w:val="left"/>
      <w:pPr>
        <w:tabs>
          <w:tab w:val="num" w:pos="0"/>
        </w:tabs>
        <w:ind w:left="720" w:hanging="360"/>
      </w:pPr>
      <w:rPr>
        <w:rFonts w:cs="Times New Roman" w:hint="default"/>
        <w:sz w:val="22"/>
        <w:szCs w:val="22"/>
      </w:rPr>
    </w:lvl>
  </w:abstractNum>
  <w:abstractNum w:abstractNumId="6" w15:restartNumberingAfterBreak="0">
    <w:nsid w:val="0000000C"/>
    <w:multiLevelType w:val="singleLevel"/>
    <w:tmpl w:val="0000000C"/>
    <w:name w:val="WW8Num31"/>
    <w:lvl w:ilvl="0">
      <w:start w:val="1"/>
      <w:numFmt w:val="decimal"/>
      <w:lvlText w:val="%1)"/>
      <w:lvlJc w:val="left"/>
      <w:pPr>
        <w:tabs>
          <w:tab w:val="num" w:pos="0"/>
        </w:tabs>
        <w:ind w:left="1069" w:hanging="360"/>
      </w:pPr>
      <w:rPr>
        <w:rFonts w:cs="Times New Roman" w:hint="default"/>
        <w:sz w:val="22"/>
        <w:szCs w:val="22"/>
      </w:rPr>
    </w:lvl>
  </w:abstractNum>
  <w:abstractNum w:abstractNumId="7" w15:restartNumberingAfterBreak="0">
    <w:nsid w:val="0000000F"/>
    <w:multiLevelType w:val="singleLevel"/>
    <w:tmpl w:val="0000000F"/>
    <w:name w:val="WW8Num34"/>
    <w:lvl w:ilvl="0">
      <w:start w:val="1"/>
      <w:numFmt w:val="decimal"/>
      <w:lvlText w:val="%1)"/>
      <w:lvlJc w:val="left"/>
      <w:pPr>
        <w:tabs>
          <w:tab w:val="num" w:pos="0"/>
        </w:tabs>
        <w:ind w:left="1069" w:hanging="360"/>
      </w:pPr>
      <w:rPr>
        <w:rFonts w:cs="Times New Roman"/>
        <w:sz w:val="22"/>
        <w:szCs w:val="22"/>
      </w:rPr>
    </w:lvl>
  </w:abstractNum>
  <w:abstractNum w:abstractNumId="8" w15:restartNumberingAfterBreak="0">
    <w:nsid w:val="00000010"/>
    <w:multiLevelType w:val="multilevel"/>
    <w:tmpl w:val="00000010"/>
    <w:name w:val="WW8Num35"/>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0000011"/>
    <w:multiLevelType w:val="singleLevel"/>
    <w:tmpl w:val="00000011"/>
    <w:lvl w:ilvl="0">
      <w:start w:val="1"/>
      <w:numFmt w:val="decimal"/>
      <w:lvlText w:val="%1."/>
      <w:lvlJc w:val="left"/>
      <w:pPr>
        <w:tabs>
          <w:tab w:val="num" w:pos="0"/>
        </w:tabs>
        <w:ind w:left="720" w:hanging="360"/>
      </w:pPr>
      <w:rPr>
        <w:rFonts w:cs="Times New Roman" w:hint="default"/>
        <w:bCs/>
        <w:color w:val="000000"/>
        <w:sz w:val="22"/>
        <w:szCs w:val="22"/>
      </w:rPr>
    </w:lvl>
  </w:abstractNum>
  <w:abstractNum w:abstractNumId="10" w15:restartNumberingAfterBreak="0">
    <w:nsid w:val="00000012"/>
    <w:multiLevelType w:val="singleLevel"/>
    <w:tmpl w:val="00000012"/>
    <w:name w:val="WW8Num37"/>
    <w:lvl w:ilvl="0">
      <w:start w:val="1"/>
      <w:numFmt w:val="decimal"/>
      <w:lvlText w:val="%1."/>
      <w:lvlJc w:val="left"/>
      <w:pPr>
        <w:tabs>
          <w:tab w:val="num" w:pos="0"/>
        </w:tabs>
        <w:ind w:left="720" w:hanging="360"/>
      </w:pPr>
      <w:rPr>
        <w:rFonts w:cs="Times New Roman" w:hint="default"/>
        <w:sz w:val="22"/>
        <w:szCs w:val="22"/>
      </w:rPr>
    </w:lvl>
  </w:abstractNum>
  <w:abstractNum w:abstractNumId="11" w15:restartNumberingAfterBreak="0">
    <w:nsid w:val="00000013"/>
    <w:multiLevelType w:val="singleLevel"/>
    <w:tmpl w:val="5B80BF64"/>
    <w:name w:val="WW8Num38"/>
    <w:lvl w:ilvl="0">
      <w:start w:val="18"/>
      <w:numFmt w:val="decimal"/>
      <w:lvlText w:val="%1."/>
      <w:lvlJc w:val="left"/>
      <w:pPr>
        <w:tabs>
          <w:tab w:val="num" w:pos="0"/>
        </w:tabs>
        <w:ind w:left="720" w:hanging="360"/>
      </w:pPr>
      <w:rPr>
        <w:rFonts w:cs="Times New Roman" w:hint="default"/>
        <w:sz w:val="22"/>
        <w:szCs w:val="22"/>
      </w:rPr>
    </w:lvl>
  </w:abstractNum>
  <w:abstractNum w:abstractNumId="12" w15:restartNumberingAfterBreak="0">
    <w:nsid w:val="00000015"/>
    <w:multiLevelType w:val="singleLevel"/>
    <w:tmpl w:val="00000015"/>
    <w:name w:val="WW8Num40"/>
    <w:lvl w:ilvl="0">
      <w:start w:val="1"/>
      <w:numFmt w:val="decimal"/>
      <w:lvlText w:val="%1)"/>
      <w:lvlJc w:val="left"/>
      <w:pPr>
        <w:tabs>
          <w:tab w:val="num" w:pos="0"/>
        </w:tabs>
        <w:ind w:left="1069" w:hanging="360"/>
      </w:pPr>
      <w:rPr>
        <w:rFonts w:cs="Times New Roman"/>
      </w:rPr>
    </w:lvl>
  </w:abstractNum>
  <w:abstractNum w:abstractNumId="13" w15:restartNumberingAfterBreak="0">
    <w:nsid w:val="00000017"/>
    <w:multiLevelType w:val="singleLevel"/>
    <w:tmpl w:val="00000017"/>
    <w:name w:val="WW8Num42"/>
    <w:lvl w:ilvl="0">
      <w:start w:val="1"/>
      <w:numFmt w:val="decimal"/>
      <w:lvlText w:val="%1."/>
      <w:lvlJc w:val="left"/>
      <w:pPr>
        <w:tabs>
          <w:tab w:val="num" w:pos="0"/>
        </w:tabs>
        <w:ind w:left="720" w:hanging="360"/>
      </w:pPr>
      <w:rPr>
        <w:rFonts w:cs="Times New Roman"/>
        <w:sz w:val="22"/>
        <w:szCs w:val="22"/>
      </w:rPr>
    </w:lvl>
  </w:abstractNum>
  <w:abstractNum w:abstractNumId="14" w15:restartNumberingAfterBreak="0">
    <w:nsid w:val="00000018"/>
    <w:multiLevelType w:val="multilevel"/>
    <w:tmpl w:val="34D2ABFC"/>
    <w:name w:val="WW8Num43"/>
    <w:lvl w:ilvl="0">
      <w:start w:val="1"/>
      <w:numFmt w:val="decimal"/>
      <w:lvlText w:val="%1."/>
      <w:lvlJc w:val="left"/>
      <w:pPr>
        <w:tabs>
          <w:tab w:val="num" w:pos="397"/>
        </w:tabs>
        <w:ind w:left="397" w:hanging="397"/>
      </w:pPr>
      <w:rPr>
        <w:rFonts w:cs="Times New Roman"/>
        <w:b w:val="0"/>
      </w:rPr>
    </w:lvl>
    <w:lvl w:ilvl="1">
      <w:start w:val="1"/>
      <w:numFmt w:val="decimal"/>
      <w:lvlText w:val="%2."/>
      <w:lvlJc w:val="left"/>
      <w:pPr>
        <w:tabs>
          <w:tab w:val="num" w:pos="852"/>
        </w:tabs>
        <w:ind w:left="852" w:hanging="360"/>
      </w:pPr>
    </w:lvl>
    <w:lvl w:ilvl="2">
      <w:start w:val="1"/>
      <w:numFmt w:val="decimal"/>
      <w:lvlText w:val="%3."/>
      <w:lvlJc w:val="left"/>
      <w:pPr>
        <w:tabs>
          <w:tab w:val="num" w:pos="1572"/>
        </w:tabs>
        <w:ind w:left="1572" w:hanging="360"/>
      </w:pPr>
    </w:lvl>
    <w:lvl w:ilvl="3">
      <w:start w:val="1"/>
      <w:numFmt w:val="decimal"/>
      <w:lvlText w:val="%4."/>
      <w:lvlJc w:val="left"/>
      <w:pPr>
        <w:tabs>
          <w:tab w:val="num" w:pos="2292"/>
        </w:tabs>
        <w:ind w:left="2292" w:hanging="360"/>
      </w:pPr>
    </w:lvl>
    <w:lvl w:ilvl="4">
      <w:start w:val="1"/>
      <w:numFmt w:val="decimal"/>
      <w:lvlText w:val="%5."/>
      <w:lvlJc w:val="left"/>
      <w:pPr>
        <w:tabs>
          <w:tab w:val="num" w:pos="3012"/>
        </w:tabs>
        <w:ind w:left="3012" w:hanging="360"/>
      </w:pPr>
    </w:lvl>
    <w:lvl w:ilvl="5">
      <w:start w:val="1"/>
      <w:numFmt w:val="decimal"/>
      <w:lvlText w:val="%6."/>
      <w:lvlJc w:val="left"/>
      <w:pPr>
        <w:tabs>
          <w:tab w:val="num" w:pos="3732"/>
        </w:tabs>
        <w:ind w:left="3732" w:hanging="360"/>
      </w:pPr>
    </w:lvl>
    <w:lvl w:ilvl="6">
      <w:start w:val="1"/>
      <w:numFmt w:val="decimal"/>
      <w:lvlText w:val="%7."/>
      <w:lvlJc w:val="left"/>
      <w:pPr>
        <w:tabs>
          <w:tab w:val="num" w:pos="4452"/>
        </w:tabs>
        <w:ind w:left="4452" w:hanging="360"/>
      </w:pPr>
    </w:lvl>
    <w:lvl w:ilvl="7">
      <w:start w:val="1"/>
      <w:numFmt w:val="decimal"/>
      <w:lvlText w:val="%8."/>
      <w:lvlJc w:val="left"/>
      <w:pPr>
        <w:tabs>
          <w:tab w:val="num" w:pos="5172"/>
        </w:tabs>
        <w:ind w:left="5172" w:hanging="360"/>
      </w:pPr>
    </w:lvl>
    <w:lvl w:ilvl="8">
      <w:start w:val="1"/>
      <w:numFmt w:val="decimal"/>
      <w:lvlText w:val="%9."/>
      <w:lvlJc w:val="left"/>
      <w:pPr>
        <w:tabs>
          <w:tab w:val="num" w:pos="5892"/>
        </w:tabs>
        <w:ind w:left="5892" w:hanging="360"/>
      </w:pPr>
    </w:lvl>
  </w:abstractNum>
  <w:abstractNum w:abstractNumId="15" w15:restartNumberingAfterBreak="0">
    <w:nsid w:val="0000001A"/>
    <w:multiLevelType w:val="singleLevel"/>
    <w:tmpl w:val="0000001A"/>
    <w:name w:val="WW8Num45"/>
    <w:lvl w:ilvl="0">
      <w:start w:val="1"/>
      <w:numFmt w:val="decimal"/>
      <w:lvlText w:val="%1."/>
      <w:lvlJc w:val="left"/>
      <w:pPr>
        <w:tabs>
          <w:tab w:val="num" w:pos="0"/>
        </w:tabs>
        <w:ind w:left="720" w:hanging="360"/>
      </w:pPr>
    </w:lvl>
  </w:abstractNum>
  <w:abstractNum w:abstractNumId="16" w15:restartNumberingAfterBreak="0">
    <w:nsid w:val="0621462D"/>
    <w:multiLevelType w:val="multilevel"/>
    <w:tmpl w:val="B9244126"/>
    <w:lvl w:ilvl="0">
      <w:start w:val="1"/>
      <w:numFmt w:val="decimal"/>
      <w:lvlText w:val="%1)"/>
      <w:lvlJc w:val="left"/>
      <w:pPr>
        <w:tabs>
          <w:tab w:val="num" w:pos="720"/>
        </w:tabs>
        <w:ind w:left="720" w:hanging="360"/>
      </w:pPr>
      <w:rPr>
        <w:rFonts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FC93216"/>
    <w:multiLevelType w:val="hybridMultilevel"/>
    <w:tmpl w:val="823CBC4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105C3F8B"/>
    <w:multiLevelType w:val="multilevel"/>
    <w:tmpl w:val="920C7F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D64DAD"/>
    <w:multiLevelType w:val="hybridMultilevel"/>
    <w:tmpl w:val="A3C2F5D8"/>
    <w:lvl w:ilvl="0" w:tplc="80ACEB5C">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AC32311"/>
    <w:multiLevelType w:val="hybridMultilevel"/>
    <w:tmpl w:val="60DA0F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F01544"/>
    <w:multiLevelType w:val="hybridMultilevel"/>
    <w:tmpl w:val="E3FE0CC8"/>
    <w:lvl w:ilvl="0" w:tplc="04150011">
      <w:start w:val="1"/>
      <w:numFmt w:val="decimal"/>
      <w:lvlText w:val="%1)"/>
      <w:lvlJc w:val="left"/>
      <w:pPr>
        <w:ind w:left="720" w:hanging="360"/>
      </w:pPr>
    </w:lvl>
    <w:lvl w:ilvl="1" w:tplc="A3A0C06A">
      <w:start w:val="4"/>
      <w:numFmt w:val="bullet"/>
      <w:lvlText w:val=""/>
      <w:lvlJc w:val="left"/>
      <w:pPr>
        <w:ind w:left="1440" w:hanging="360"/>
      </w:pPr>
      <w:rPr>
        <w:rFonts w:ascii="Symbol" w:eastAsia="SimSu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4663F8"/>
    <w:multiLevelType w:val="hybridMultilevel"/>
    <w:tmpl w:val="794CC096"/>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3D283F"/>
    <w:multiLevelType w:val="hybridMultilevel"/>
    <w:tmpl w:val="6EB6BD50"/>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7C016BB"/>
    <w:multiLevelType w:val="hybridMultilevel"/>
    <w:tmpl w:val="52108B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81E2DBA"/>
    <w:multiLevelType w:val="multilevel"/>
    <w:tmpl w:val="920C7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6E7B73"/>
    <w:multiLevelType w:val="multilevel"/>
    <w:tmpl w:val="6C2A0790"/>
    <w:lvl w:ilvl="0">
      <w:start w:val="1"/>
      <w:numFmt w:val="decimal"/>
      <w:lvlText w:val="%1)"/>
      <w:lvlJc w:val="left"/>
      <w:pPr>
        <w:tabs>
          <w:tab w:val="num" w:pos="1065"/>
        </w:tabs>
        <w:ind w:left="1065" w:hanging="360"/>
      </w:pPr>
      <w:rPr>
        <w:sz w:val="22"/>
        <w:szCs w:val="22"/>
      </w:rPr>
    </w:lvl>
    <w:lvl w:ilvl="1" w:tentative="1">
      <w:start w:val="1"/>
      <w:numFmt w:val="decimal"/>
      <w:lvlText w:val="%2."/>
      <w:lvlJc w:val="left"/>
      <w:pPr>
        <w:tabs>
          <w:tab w:val="num" w:pos="1785"/>
        </w:tabs>
        <w:ind w:left="1785" w:hanging="360"/>
      </w:pPr>
    </w:lvl>
    <w:lvl w:ilvl="2" w:tentative="1">
      <w:start w:val="1"/>
      <w:numFmt w:val="decimal"/>
      <w:lvlText w:val="%3."/>
      <w:lvlJc w:val="left"/>
      <w:pPr>
        <w:tabs>
          <w:tab w:val="num" w:pos="2505"/>
        </w:tabs>
        <w:ind w:left="2505" w:hanging="360"/>
      </w:pPr>
    </w:lvl>
    <w:lvl w:ilvl="3" w:tentative="1">
      <w:start w:val="1"/>
      <w:numFmt w:val="decimal"/>
      <w:lvlText w:val="%4."/>
      <w:lvlJc w:val="left"/>
      <w:pPr>
        <w:tabs>
          <w:tab w:val="num" w:pos="3225"/>
        </w:tabs>
        <w:ind w:left="3225" w:hanging="360"/>
      </w:pPr>
    </w:lvl>
    <w:lvl w:ilvl="4" w:tentative="1">
      <w:start w:val="1"/>
      <w:numFmt w:val="decimal"/>
      <w:lvlText w:val="%5."/>
      <w:lvlJc w:val="left"/>
      <w:pPr>
        <w:tabs>
          <w:tab w:val="num" w:pos="3945"/>
        </w:tabs>
        <w:ind w:left="3945" w:hanging="360"/>
      </w:pPr>
    </w:lvl>
    <w:lvl w:ilvl="5" w:tentative="1">
      <w:start w:val="1"/>
      <w:numFmt w:val="decimal"/>
      <w:lvlText w:val="%6."/>
      <w:lvlJc w:val="left"/>
      <w:pPr>
        <w:tabs>
          <w:tab w:val="num" w:pos="4665"/>
        </w:tabs>
        <w:ind w:left="4665" w:hanging="360"/>
      </w:pPr>
    </w:lvl>
    <w:lvl w:ilvl="6" w:tentative="1">
      <w:start w:val="1"/>
      <w:numFmt w:val="decimal"/>
      <w:lvlText w:val="%7."/>
      <w:lvlJc w:val="left"/>
      <w:pPr>
        <w:tabs>
          <w:tab w:val="num" w:pos="5385"/>
        </w:tabs>
        <w:ind w:left="5385" w:hanging="360"/>
      </w:pPr>
    </w:lvl>
    <w:lvl w:ilvl="7" w:tentative="1">
      <w:start w:val="1"/>
      <w:numFmt w:val="decimal"/>
      <w:lvlText w:val="%8."/>
      <w:lvlJc w:val="left"/>
      <w:pPr>
        <w:tabs>
          <w:tab w:val="num" w:pos="6105"/>
        </w:tabs>
        <w:ind w:left="6105" w:hanging="360"/>
      </w:pPr>
    </w:lvl>
    <w:lvl w:ilvl="8" w:tentative="1">
      <w:start w:val="1"/>
      <w:numFmt w:val="decimal"/>
      <w:lvlText w:val="%9."/>
      <w:lvlJc w:val="left"/>
      <w:pPr>
        <w:tabs>
          <w:tab w:val="num" w:pos="6825"/>
        </w:tabs>
        <w:ind w:left="6825" w:hanging="360"/>
      </w:pPr>
    </w:lvl>
  </w:abstractNum>
  <w:abstractNum w:abstractNumId="27" w15:restartNumberingAfterBreak="0">
    <w:nsid w:val="5EF934BA"/>
    <w:multiLevelType w:val="multilevel"/>
    <w:tmpl w:val="0E6C8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691A28"/>
    <w:multiLevelType w:val="multilevel"/>
    <w:tmpl w:val="6CCAF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AD7DC5"/>
    <w:multiLevelType w:val="multilevel"/>
    <w:tmpl w:val="666223FC"/>
    <w:lvl w:ilvl="0">
      <w:start w:val="1"/>
      <w:numFmt w:val="decimal"/>
      <w:lvlText w:val="%1)"/>
      <w:lvlJc w:val="left"/>
      <w:pPr>
        <w:tabs>
          <w:tab w:val="num" w:pos="720"/>
        </w:tabs>
        <w:ind w:left="720" w:hanging="360"/>
      </w:pPr>
      <w:rPr>
        <w:rFonts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9102EC"/>
    <w:multiLevelType w:val="multilevel"/>
    <w:tmpl w:val="0B0AE9DA"/>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1" w15:restartNumberingAfterBreak="0">
    <w:nsid w:val="6E3120D6"/>
    <w:multiLevelType w:val="hybridMultilevel"/>
    <w:tmpl w:val="26FCD572"/>
    <w:lvl w:ilvl="0" w:tplc="BE507EB8">
      <w:start w:val="2"/>
      <w:numFmt w:val="decimal"/>
      <w:lvlText w:val="%1."/>
      <w:lvlJc w:val="left"/>
      <w:pPr>
        <w:ind w:left="360" w:hanging="360"/>
      </w:pPr>
      <w:rPr>
        <w:rFonts w:hint="default"/>
        <w:i w:val="0"/>
        <w:color w:val="auto"/>
      </w:r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32" w15:restartNumberingAfterBreak="0">
    <w:nsid w:val="710401CA"/>
    <w:multiLevelType w:val="hybridMultilevel"/>
    <w:tmpl w:val="09BCC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6C751A"/>
    <w:multiLevelType w:val="multilevel"/>
    <w:tmpl w:val="920C7FE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79D41CF9"/>
    <w:multiLevelType w:val="hybridMultilevel"/>
    <w:tmpl w:val="6A604D4E"/>
    <w:lvl w:ilvl="0" w:tplc="3C0E55DE">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55052485">
    <w:abstractNumId w:val="0"/>
  </w:num>
  <w:num w:numId="2" w16cid:durableId="916016506">
    <w:abstractNumId w:val="1"/>
  </w:num>
  <w:num w:numId="3" w16cid:durableId="708844107">
    <w:abstractNumId w:val="2"/>
  </w:num>
  <w:num w:numId="4" w16cid:durableId="1224876855">
    <w:abstractNumId w:val="3"/>
  </w:num>
  <w:num w:numId="5" w16cid:durableId="469052858">
    <w:abstractNumId w:val="4"/>
  </w:num>
  <w:num w:numId="6" w16cid:durableId="2069258258">
    <w:abstractNumId w:val="5"/>
  </w:num>
  <w:num w:numId="7" w16cid:durableId="543954269">
    <w:abstractNumId w:val="6"/>
  </w:num>
  <w:num w:numId="8" w16cid:durableId="430244766">
    <w:abstractNumId w:val="7"/>
  </w:num>
  <w:num w:numId="9" w16cid:durableId="205410819">
    <w:abstractNumId w:val="8"/>
  </w:num>
  <w:num w:numId="10" w16cid:durableId="1294755653">
    <w:abstractNumId w:val="9"/>
  </w:num>
  <w:num w:numId="11" w16cid:durableId="1975480024">
    <w:abstractNumId w:val="10"/>
  </w:num>
  <w:num w:numId="12" w16cid:durableId="682317815">
    <w:abstractNumId w:val="11"/>
  </w:num>
  <w:num w:numId="13" w16cid:durableId="1409228362">
    <w:abstractNumId w:val="12"/>
  </w:num>
  <w:num w:numId="14" w16cid:durableId="740639542">
    <w:abstractNumId w:val="13"/>
  </w:num>
  <w:num w:numId="15" w16cid:durableId="2092002074">
    <w:abstractNumId w:val="14"/>
  </w:num>
  <w:num w:numId="16" w16cid:durableId="460877494">
    <w:abstractNumId w:val="15"/>
  </w:num>
  <w:num w:numId="17" w16cid:durableId="1557357786">
    <w:abstractNumId w:val="33"/>
  </w:num>
  <w:num w:numId="18" w16cid:durableId="1087381039">
    <w:abstractNumId w:val="30"/>
  </w:num>
  <w:num w:numId="19" w16cid:durableId="1781562684">
    <w:abstractNumId w:val="27"/>
  </w:num>
  <w:num w:numId="20" w16cid:durableId="1390155359">
    <w:abstractNumId w:val="28"/>
  </w:num>
  <w:num w:numId="21" w16cid:durableId="330985706">
    <w:abstractNumId w:val="21"/>
  </w:num>
  <w:num w:numId="22" w16cid:durableId="699479832">
    <w:abstractNumId w:val="20"/>
  </w:num>
  <w:num w:numId="23" w16cid:durableId="600457521">
    <w:abstractNumId w:val="24"/>
  </w:num>
  <w:num w:numId="24" w16cid:durableId="735710908">
    <w:abstractNumId w:val="32"/>
  </w:num>
  <w:num w:numId="25" w16cid:durableId="1698699366">
    <w:abstractNumId w:val="34"/>
  </w:num>
  <w:num w:numId="26" w16cid:durableId="696547032">
    <w:abstractNumId w:val="25"/>
  </w:num>
  <w:num w:numId="27" w16cid:durableId="1882280556">
    <w:abstractNumId w:val="18"/>
  </w:num>
  <w:num w:numId="28" w16cid:durableId="146366813">
    <w:abstractNumId w:val="26"/>
  </w:num>
  <w:num w:numId="29" w16cid:durableId="1407800885">
    <w:abstractNumId w:val="29"/>
  </w:num>
  <w:num w:numId="30" w16cid:durableId="1302228072">
    <w:abstractNumId w:val="16"/>
  </w:num>
  <w:num w:numId="31" w16cid:durableId="1534922974">
    <w:abstractNumId w:val="23"/>
  </w:num>
  <w:num w:numId="32" w16cid:durableId="872958318">
    <w:abstractNumId w:val="31"/>
  </w:num>
  <w:num w:numId="33" w16cid:durableId="1924020966">
    <w:abstractNumId w:val="19"/>
  </w:num>
  <w:num w:numId="34" w16cid:durableId="430862109">
    <w:abstractNumId w:val="22"/>
  </w:num>
  <w:num w:numId="35" w16cid:durableId="1810926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511"/>
    <w:rsid w:val="000344E9"/>
    <w:rsid w:val="001248A1"/>
    <w:rsid w:val="001355BA"/>
    <w:rsid w:val="00141BD3"/>
    <w:rsid w:val="0019113F"/>
    <w:rsid w:val="001F48BC"/>
    <w:rsid w:val="00263BCA"/>
    <w:rsid w:val="002D2328"/>
    <w:rsid w:val="00306D56"/>
    <w:rsid w:val="00437CBE"/>
    <w:rsid w:val="00440A32"/>
    <w:rsid w:val="0051399B"/>
    <w:rsid w:val="00515B92"/>
    <w:rsid w:val="005C6273"/>
    <w:rsid w:val="00660DD4"/>
    <w:rsid w:val="00684DD1"/>
    <w:rsid w:val="00685F6F"/>
    <w:rsid w:val="006A51B7"/>
    <w:rsid w:val="007422F3"/>
    <w:rsid w:val="00807867"/>
    <w:rsid w:val="0084323E"/>
    <w:rsid w:val="008C5EB5"/>
    <w:rsid w:val="00A14C3F"/>
    <w:rsid w:val="00AE7EA9"/>
    <w:rsid w:val="00B240F0"/>
    <w:rsid w:val="00B31A04"/>
    <w:rsid w:val="00C64540"/>
    <w:rsid w:val="00D627B6"/>
    <w:rsid w:val="00E30F79"/>
    <w:rsid w:val="00E640ED"/>
    <w:rsid w:val="00E847A6"/>
    <w:rsid w:val="00EA0CD4"/>
    <w:rsid w:val="00EE7B88"/>
    <w:rsid w:val="00F825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C0098"/>
  <w15:chartTrackingRefBased/>
  <w15:docId w15:val="{01ACF6FF-29EB-43FF-A6AA-B79324804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Wypunktowanie,L1,Numerowanie,2 heading,A_wyliczenie,K-P_odwolanie,Akapit z listą5,maz_wyliczenie,opis dzialania"/>
    <w:basedOn w:val="Normalny"/>
    <w:link w:val="AkapitzlistZnak"/>
    <w:uiPriority w:val="34"/>
    <w:qFormat/>
    <w:rsid w:val="00263BCA"/>
    <w:pPr>
      <w:spacing w:after="0" w:line="240" w:lineRule="auto"/>
      <w:ind w:left="708"/>
    </w:pPr>
    <w:rPr>
      <w:rFonts w:ascii="Times New Roman" w:eastAsia="Times New Roman" w:hAnsi="Times New Roman" w:cs="Times New Roman"/>
      <w:sz w:val="20"/>
      <w:szCs w:val="20"/>
      <w:lang w:eastAsia="pl-PL"/>
    </w:rPr>
  </w:style>
  <w:style w:type="character" w:customStyle="1" w:styleId="AkapitzlistZnak">
    <w:name w:val="Akapit z listą Znak"/>
    <w:aliases w:val="wypunktowanie Znak,Wypunktowanie Znak,L1 Znak,Numerowanie Znak,2 heading Znak,A_wyliczenie Znak,K-P_odwolanie Znak,Akapit z listą5 Znak,maz_wyliczenie Znak,opis dzialania Znak"/>
    <w:link w:val="Akapitzlist"/>
    <w:uiPriority w:val="34"/>
    <w:qFormat/>
    <w:locked/>
    <w:rsid w:val="00263BCA"/>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6A51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A51B7"/>
  </w:style>
  <w:style w:type="paragraph" w:styleId="Stopka">
    <w:name w:val="footer"/>
    <w:basedOn w:val="Normalny"/>
    <w:link w:val="StopkaZnak"/>
    <w:uiPriority w:val="99"/>
    <w:unhideWhenUsed/>
    <w:rsid w:val="006A51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A51B7"/>
  </w:style>
  <w:style w:type="character" w:styleId="Hipercze">
    <w:name w:val="Hyperlink"/>
    <w:basedOn w:val="Domylnaczcionkaakapitu"/>
    <w:uiPriority w:val="99"/>
    <w:unhideWhenUsed/>
    <w:rsid w:val="00B31A04"/>
    <w:rPr>
      <w:color w:val="0563C1" w:themeColor="hyperlink"/>
      <w:u w:val="single"/>
    </w:rPr>
  </w:style>
  <w:style w:type="character" w:styleId="Nierozpoznanawzmianka">
    <w:name w:val="Unresolved Mention"/>
    <w:basedOn w:val="Domylnaczcionkaakapitu"/>
    <w:uiPriority w:val="99"/>
    <w:semiHidden/>
    <w:unhideWhenUsed/>
    <w:rsid w:val="00B31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91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ugkrasnosielc@post.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14</Pages>
  <Words>5975</Words>
  <Characters>35850</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Pokora</dc:creator>
  <cp:keywords/>
  <dc:description/>
  <cp:lastModifiedBy>Agnieszka Pokora</cp:lastModifiedBy>
  <cp:revision>25</cp:revision>
  <dcterms:created xsi:type="dcterms:W3CDTF">2021-05-26T11:01:00Z</dcterms:created>
  <dcterms:modified xsi:type="dcterms:W3CDTF">2026-08-19T09:09:00Z</dcterms:modified>
</cp:coreProperties>
</file>